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963D5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Temeljem članka 72. stavka 1. Zakona o komunalnom gospodarstvu </w:t>
      </w:r>
      <w:r w:rsidRPr="008B709D">
        <w:rPr>
          <w:rFonts w:ascii="Times New Roman" w:eastAsia="Calibri" w:hAnsi="Times New Roman" w:cs="Times New Roman"/>
        </w:rPr>
        <w:t xml:space="preserve">(Narodne novine 68/18, 110/18 i 32/20), </w:t>
      </w:r>
      <w:r w:rsidRPr="008B709D">
        <w:rPr>
          <w:rFonts w:ascii="Times New Roman" w:eastAsia="Times New Roman" w:hAnsi="Times New Roman" w:cs="Times New Roman"/>
          <w:lang w:eastAsia="hr-HR"/>
        </w:rPr>
        <w:t xml:space="preserve"> članka </w:t>
      </w:r>
      <w:r>
        <w:rPr>
          <w:rFonts w:ascii="Times New Roman" w:eastAsia="Times New Roman" w:hAnsi="Times New Roman" w:cs="Times New Roman"/>
          <w:lang w:eastAsia="hr-HR"/>
        </w:rPr>
        <w:t>30</w:t>
      </w:r>
      <w:r w:rsidRPr="008B709D">
        <w:rPr>
          <w:rFonts w:ascii="Times New Roman" w:eastAsia="Times New Roman" w:hAnsi="Times New Roman" w:cs="Times New Roman"/>
          <w:lang w:eastAsia="hr-HR"/>
        </w:rPr>
        <w:t>. Statuta Općine Ernestinovo (</w:t>
      </w:r>
      <w:r>
        <w:rPr>
          <w:rFonts w:ascii="Times New Roman" w:eastAsia="Calibri" w:hAnsi="Times New Roman" w:cs="Times New Roman"/>
          <w:color w:val="000000"/>
        </w:rPr>
        <w:t>Službeni glasnik Općine Ernestinovo 2/21 i 3/21</w:t>
      </w:r>
      <w:r w:rsidRPr="008B709D">
        <w:rPr>
          <w:rFonts w:ascii="Times New Roman" w:eastAsia="Calibri" w:hAnsi="Times New Roman" w:cs="Times New Roman"/>
          <w:color w:val="000000"/>
        </w:rPr>
        <w:t xml:space="preserve">), </w:t>
      </w:r>
      <w:r w:rsidRPr="008B709D">
        <w:rPr>
          <w:rFonts w:ascii="Times New Roman" w:eastAsia="Times New Roman" w:hAnsi="Times New Roman" w:cs="Times New Roman"/>
          <w:lang w:eastAsia="hr-HR"/>
        </w:rPr>
        <w:t>Općinsko vijeće Općine Ernestinovo na svojoj</w:t>
      </w:r>
      <w:r>
        <w:rPr>
          <w:rFonts w:ascii="Times New Roman" w:eastAsia="Times New Roman" w:hAnsi="Times New Roman" w:cs="Times New Roman"/>
          <w:lang w:eastAsia="hr-HR"/>
        </w:rPr>
        <w:t xml:space="preserve"> 6</w:t>
      </w:r>
      <w:r w:rsidRPr="008B709D">
        <w:rPr>
          <w:rFonts w:ascii="Times New Roman" w:eastAsia="Times New Roman" w:hAnsi="Times New Roman" w:cs="Times New Roman"/>
          <w:lang w:eastAsia="hr-HR"/>
        </w:rPr>
        <w:t xml:space="preserve"> sjednici održanoj </w:t>
      </w:r>
      <w:r>
        <w:rPr>
          <w:rFonts w:ascii="Times New Roman" w:eastAsia="Times New Roman" w:hAnsi="Times New Roman" w:cs="Times New Roman"/>
          <w:lang w:eastAsia="hr-HR"/>
        </w:rPr>
        <w:t>14. prosinca 2021. godine donosi</w:t>
      </w:r>
    </w:p>
    <w:p w14:paraId="0BC79901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3457ECE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PROGRAM</w:t>
      </w:r>
    </w:p>
    <w:p w14:paraId="1C1E443C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bookmarkStart w:id="0" w:name="_Hlk57035561"/>
      <w:r w:rsidRPr="008B709D">
        <w:rPr>
          <w:rFonts w:ascii="Times New Roman" w:eastAsia="Times New Roman" w:hAnsi="Times New Roman" w:cs="Times New Roman"/>
          <w:b/>
          <w:lang w:eastAsia="hr-HR"/>
        </w:rPr>
        <w:t xml:space="preserve">održavanja komunalne infrastrukture </w:t>
      </w:r>
    </w:p>
    <w:p w14:paraId="502C6965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Općine Ernestinovo za 202</w:t>
      </w:r>
      <w:r>
        <w:rPr>
          <w:rFonts w:ascii="Times New Roman" w:eastAsia="Times New Roman" w:hAnsi="Times New Roman" w:cs="Times New Roman"/>
          <w:b/>
          <w:lang w:eastAsia="hr-HR"/>
        </w:rPr>
        <w:t>2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>. godinu</w:t>
      </w:r>
    </w:p>
    <w:bookmarkEnd w:id="0"/>
    <w:p w14:paraId="52D42FFE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141F71F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 xml:space="preserve">Članak 1. </w:t>
      </w:r>
    </w:p>
    <w:p w14:paraId="4AB21D8E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2E249A64" w14:textId="77777777" w:rsidR="00201AC1" w:rsidRPr="008B709D" w:rsidRDefault="00201AC1" w:rsidP="00201AC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UVOD</w:t>
      </w:r>
    </w:p>
    <w:p w14:paraId="4D43C4F2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BE750DB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Programom održavanja komunalne infrastrukture utvrđuje se opis i opseg poslova održavanja komunalne infrastrukture s procjenom pojedinih troškova po djelatnostima, iskaz financijskih sredstava potrebnih za ostvarivanje programa i izvor financiranja.</w:t>
      </w:r>
    </w:p>
    <w:p w14:paraId="3415AC57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E8143B9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Svi iznosi su u hrvatskim kunama.</w:t>
      </w:r>
    </w:p>
    <w:p w14:paraId="000FD9F1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B289BD5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Članak 2.</w:t>
      </w:r>
    </w:p>
    <w:p w14:paraId="5FEF3DCE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822E006" w14:textId="77777777" w:rsidR="00201AC1" w:rsidRPr="008B709D" w:rsidRDefault="00201AC1" w:rsidP="00201AC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OPIS I OPSEG POSLOVA ODRŽAVANJA I PROCJENA TROŠKOVA</w:t>
      </w:r>
    </w:p>
    <w:p w14:paraId="6CF93E5D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0DA5D1D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Program održavanja komunalne infrastrukture obuhvaća  ove komunalne djelatnosti:</w:t>
      </w:r>
    </w:p>
    <w:p w14:paraId="4432E798" w14:textId="77777777" w:rsidR="00201AC1" w:rsidRPr="008B709D" w:rsidRDefault="00201AC1" w:rsidP="00201A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nerazvrstanih cesta</w:t>
      </w:r>
    </w:p>
    <w:p w14:paraId="6FEB85B0" w14:textId="77777777" w:rsidR="00201AC1" w:rsidRPr="008B709D" w:rsidRDefault="00201AC1" w:rsidP="00201A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javnih površina na kojima nije dopušten promet motornim vozilima</w:t>
      </w:r>
    </w:p>
    <w:p w14:paraId="3974981D" w14:textId="77777777" w:rsidR="00201AC1" w:rsidRPr="008B709D" w:rsidRDefault="00201AC1" w:rsidP="00201A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građevina javne odvodnje oborinskih voda</w:t>
      </w:r>
    </w:p>
    <w:p w14:paraId="48FC6F05" w14:textId="77777777" w:rsidR="00201AC1" w:rsidRPr="008B709D" w:rsidRDefault="00201AC1" w:rsidP="00201A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javnih zelenih površina</w:t>
      </w:r>
    </w:p>
    <w:p w14:paraId="173BEE88" w14:textId="77777777" w:rsidR="00201AC1" w:rsidRPr="008B709D" w:rsidRDefault="00201AC1" w:rsidP="00201A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građevina, uređaja i predmeta javne namjene</w:t>
      </w:r>
    </w:p>
    <w:p w14:paraId="713A9778" w14:textId="77777777" w:rsidR="00201AC1" w:rsidRPr="008B709D" w:rsidRDefault="00201AC1" w:rsidP="00201A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groblja i krematorija unutar groblja</w:t>
      </w:r>
    </w:p>
    <w:p w14:paraId="6FD1BC0B" w14:textId="77777777" w:rsidR="00201AC1" w:rsidRPr="008B709D" w:rsidRDefault="00201AC1" w:rsidP="00201A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čistoće javnih površina</w:t>
      </w:r>
    </w:p>
    <w:p w14:paraId="5C27F019" w14:textId="77777777" w:rsidR="00201AC1" w:rsidRPr="008B709D" w:rsidRDefault="00201AC1" w:rsidP="00201A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javne rasvjete.</w:t>
      </w:r>
    </w:p>
    <w:p w14:paraId="0332E3E6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25DA8D9" w14:textId="77777777" w:rsidR="00201AC1" w:rsidRPr="008B709D" w:rsidRDefault="00201AC1" w:rsidP="00201A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nerazvrstanih cesta</w:t>
      </w:r>
    </w:p>
    <w:p w14:paraId="6E2372CF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60F86835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nerazvrstanih cesta podrazumijeva se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održavanje), a u skladu s propisima kojima je uređeno održavanje cesta.</w:t>
      </w:r>
    </w:p>
    <w:p w14:paraId="34C2A095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9973A1D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Opis poslova: zimsko održavanje nerazvrstanih cesta, odnosno čišćenje od snijega i leda, te posipanje prometnica solju u sljedećim ulicama:</w:t>
      </w:r>
    </w:p>
    <w:p w14:paraId="299D370A" w14:textId="77777777" w:rsidR="00201AC1" w:rsidRPr="008B709D" w:rsidRDefault="00201AC1" w:rsidP="00201AC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Ernestinovo: Stadionska, A. Stepinca, P. </w:t>
      </w:r>
      <w:proofErr w:type="spellStart"/>
      <w:r w:rsidRPr="008B709D">
        <w:rPr>
          <w:rFonts w:ascii="Times New Roman" w:eastAsia="Times New Roman" w:hAnsi="Times New Roman" w:cs="Times New Roman"/>
          <w:lang w:eastAsia="hr-HR"/>
        </w:rPr>
        <w:t>Smajića</w:t>
      </w:r>
      <w:proofErr w:type="spellEnd"/>
      <w:r w:rsidRPr="008B709D">
        <w:rPr>
          <w:rFonts w:ascii="Times New Roman" w:eastAsia="Times New Roman" w:hAnsi="Times New Roman" w:cs="Times New Roman"/>
          <w:lang w:eastAsia="hr-HR"/>
        </w:rPr>
        <w:t xml:space="preserve">, N. Š. Zrinskog, Frankopanska,  Sunčana, Bana Jelačića, Ivana Gorana Kovačića, Braće Radića i </w:t>
      </w:r>
      <w:proofErr w:type="spellStart"/>
      <w:r w:rsidRPr="008B709D">
        <w:rPr>
          <w:rFonts w:ascii="Times New Roman" w:eastAsia="Times New Roman" w:hAnsi="Times New Roman" w:cs="Times New Roman"/>
          <w:lang w:eastAsia="hr-HR"/>
        </w:rPr>
        <w:t>Rokin</w:t>
      </w:r>
      <w:proofErr w:type="spellEnd"/>
      <w:r w:rsidRPr="008B709D">
        <w:rPr>
          <w:rFonts w:ascii="Times New Roman" w:eastAsia="Times New Roman" w:hAnsi="Times New Roman" w:cs="Times New Roman"/>
          <w:lang w:eastAsia="hr-HR"/>
        </w:rPr>
        <w:t xml:space="preserve"> put</w:t>
      </w:r>
    </w:p>
    <w:p w14:paraId="0F553F92" w14:textId="77777777" w:rsidR="00201AC1" w:rsidRPr="008B709D" w:rsidRDefault="00201AC1" w:rsidP="00201AC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8B709D">
        <w:rPr>
          <w:rFonts w:ascii="Times New Roman" w:eastAsia="Times New Roman" w:hAnsi="Times New Roman" w:cs="Times New Roman"/>
          <w:lang w:eastAsia="hr-HR"/>
        </w:rPr>
        <w:t>Laslovo</w:t>
      </w:r>
      <w:proofErr w:type="spellEnd"/>
      <w:r w:rsidRPr="008B709D">
        <w:rPr>
          <w:rFonts w:ascii="Times New Roman" w:eastAsia="Times New Roman" w:hAnsi="Times New Roman" w:cs="Times New Roman"/>
          <w:lang w:eastAsia="hr-HR"/>
        </w:rPr>
        <w:t xml:space="preserve">: Školska, Mirna, Dr. Franje Tuđmana, J. Kozarca, R. Frančića, Vinogradska, Zadružna, </w:t>
      </w:r>
      <w:proofErr w:type="spellStart"/>
      <w:r w:rsidRPr="008B709D">
        <w:rPr>
          <w:rFonts w:ascii="Times New Roman" w:eastAsia="Times New Roman" w:hAnsi="Times New Roman" w:cs="Times New Roman"/>
          <w:lang w:eastAsia="hr-HR"/>
        </w:rPr>
        <w:t>Laslovački</w:t>
      </w:r>
      <w:proofErr w:type="spellEnd"/>
      <w:r w:rsidRPr="008B709D">
        <w:rPr>
          <w:rFonts w:ascii="Times New Roman" w:eastAsia="Times New Roman" w:hAnsi="Times New Roman" w:cs="Times New Roman"/>
          <w:lang w:eastAsia="hr-HR"/>
        </w:rPr>
        <w:t xml:space="preserve"> prokop, Pobjede, Vladimira Nazora i </w:t>
      </w:r>
      <w:proofErr w:type="spellStart"/>
      <w:r w:rsidRPr="008B709D">
        <w:rPr>
          <w:rFonts w:ascii="Times New Roman" w:eastAsia="Times New Roman" w:hAnsi="Times New Roman" w:cs="Times New Roman"/>
          <w:lang w:eastAsia="hr-HR"/>
        </w:rPr>
        <w:t>Petefi</w:t>
      </w:r>
      <w:proofErr w:type="spellEnd"/>
      <w:r w:rsidRPr="008B709D">
        <w:rPr>
          <w:rFonts w:ascii="Times New Roman" w:eastAsia="Times New Roman" w:hAnsi="Times New Roman" w:cs="Times New Roman"/>
          <w:lang w:eastAsia="hr-HR"/>
        </w:rPr>
        <w:t xml:space="preserve"> Šandora</w:t>
      </w:r>
    </w:p>
    <w:p w14:paraId="54747BB6" w14:textId="77777777" w:rsidR="00201AC1" w:rsidRPr="008B709D" w:rsidRDefault="00201AC1" w:rsidP="00201AC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8B709D">
        <w:rPr>
          <w:rFonts w:ascii="Times New Roman" w:eastAsia="Times New Roman" w:hAnsi="Times New Roman" w:cs="Times New Roman"/>
          <w:lang w:eastAsia="hr-HR"/>
        </w:rPr>
        <w:t>Divoš</w:t>
      </w:r>
      <w:proofErr w:type="spellEnd"/>
      <w:r w:rsidRPr="008B709D">
        <w:rPr>
          <w:rFonts w:ascii="Times New Roman" w:eastAsia="Times New Roman" w:hAnsi="Times New Roman" w:cs="Times New Roman"/>
          <w:lang w:eastAsia="hr-HR"/>
        </w:rPr>
        <w:t>: Koče Popovića</w:t>
      </w:r>
    </w:p>
    <w:p w14:paraId="13BACD63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Također se planira popravak udarnih rupa na nerazvrstanim cestama, zamjena dotrajalih prometnih znakova i postavljanje novih.</w:t>
      </w:r>
    </w:p>
    <w:p w14:paraId="00660165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4503C88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</w:p>
    <w:p w14:paraId="752F1A20" w14:textId="77777777" w:rsidR="00201AC1" w:rsidRPr="008B709D" w:rsidRDefault="00201AC1" w:rsidP="00201AC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materijal za održavanje, sol za zimsku službu i drugo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10.000,00</w:t>
      </w:r>
    </w:p>
    <w:p w14:paraId="2B0A3B5B" w14:textId="77777777" w:rsidR="00201AC1" w:rsidRPr="008B709D" w:rsidRDefault="00201AC1" w:rsidP="00201AC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gorivo za traktor/ralicu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5.000,00</w:t>
      </w:r>
    </w:p>
    <w:p w14:paraId="4293E41B" w14:textId="77777777" w:rsidR="00201AC1" w:rsidRPr="008B709D" w:rsidRDefault="00201AC1" w:rsidP="00201AC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plaće namještenika komunalnog pogona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</w:t>
      </w:r>
      <w:r>
        <w:rPr>
          <w:rFonts w:ascii="Times New Roman" w:eastAsia="Times New Roman" w:hAnsi="Times New Roman" w:cs="Times New Roman"/>
          <w:lang w:eastAsia="hr-HR"/>
        </w:rPr>
        <w:t>35.000,00</w:t>
      </w:r>
    </w:p>
    <w:p w14:paraId="3EA2B5AD" w14:textId="77777777" w:rsidR="00201AC1" w:rsidRPr="008B709D" w:rsidRDefault="00201AC1" w:rsidP="00201AC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lastRenderedPageBreak/>
        <w:t>popravak nerazvrstanih cesta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10.000,00</w:t>
      </w:r>
    </w:p>
    <w:p w14:paraId="03208DD6" w14:textId="77777777" w:rsidR="00201AC1" w:rsidRPr="008B709D" w:rsidRDefault="00201AC1" w:rsidP="00201AC1">
      <w:pPr>
        <w:widowControl w:val="0"/>
        <w:numPr>
          <w:ilvl w:val="0"/>
          <w:numId w:val="7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prometna signalizacija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 </w:t>
      </w:r>
      <w:r>
        <w:rPr>
          <w:rFonts w:ascii="Times New Roman" w:eastAsia="Times New Roman" w:hAnsi="Times New Roman" w:cs="Times New Roman"/>
          <w:lang w:eastAsia="hr-HR"/>
        </w:rPr>
        <w:t>80</w:t>
      </w:r>
      <w:r w:rsidRPr="008B709D">
        <w:rPr>
          <w:rFonts w:ascii="Times New Roman" w:eastAsia="Times New Roman" w:hAnsi="Times New Roman" w:cs="Times New Roman"/>
          <w:lang w:eastAsia="hr-HR"/>
        </w:rPr>
        <w:t>.000,00</w:t>
      </w:r>
    </w:p>
    <w:p w14:paraId="12EDF202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 xml:space="preserve">UKUPNO 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           1</w:t>
      </w:r>
      <w:r>
        <w:rPr>
          <w:rFonts w:ascii="Times New Roman" w:eastAsia="Times New Roman" w:hAnsi="Times New Roman" w:cs="Times New Roman"/>
          <w:b/>
          <w:lang w:eastAsia="hr-HR"/>
        </w:rPr>
        <w:t>40.000,00</w:t>
      </w:r>
    </w:p>
    <w:p w14:paraId="4D69F119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</w:p>
    <w:p w14:paraId="745329AA" w14:textId="77777777" w:rsidR="00201AC1" w:rsidRPr="008B709D" w:rsidRDefault="00201AC1" w:rsidP="00201A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javnih površina na kojima nije dopušten promet motornim vozilima</w:t>
      </w:r>
    </w:p>
    <w:p w14:paraId="357259F1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7EF13DB3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javnih površina na kojima nije dopušten promet motornih vozila podrazumijeva se održavanje i popravci tih površina kojima se osigurava njihova funkcionalna ispravnost.</w:t>
      </w:r>
    </w:p>
    <w:p w14:paraId="07D9035A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B6248F9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Opis poslova: održavanje i popravak nogostupa u svim naseljima.</w:t>
      </w:r>
    </w:p>
    <w:p w14:paraId="7496318D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0F7D7CC" w14:textId="77777777" w:rsidR="00201AC1" w:rsidRPr="008B709D" w:rsidRDefault="00201AC1" w:rsidP="00201AC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30.000,00</w:t>
      </w:r>
    </w:p>
    <w:p w14:paraId="7F1E8466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30.000,00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50CA2E58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7760D862" w14:textId="77777777" w:rsidR="00201AC1" w:rsidRPr="008B709D" w:rsidRDefault="00201AC1" w:rsidP="00201A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građevina javne odvodnje oborinskih voda</w:t>
      </w:r>
    </w:p>
    <w:p w14:paraId="595A0F73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6F0FA5B0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građevina javne odvodnje oborinskih voda podrazumijeva se upravljanje i održavanje građevina koje služe prihvatu, odvodnji i ispuštanju oborinskih voda iz građevina i površina javne namjene u građevinskom području, uključujući i građevine koje služe zajedničkom prihvatu, odvodnji i ispuštanju oborinskih i drugih otpadnih voda, osim građevina u vlasništvu javnih isporučitelja vodnih usluga koje, prema posebnim propisima o vodama, služe zajedničkom prihvatu, odvodnji i ispuštanju oborinskih i drugih otpadnih voda.</w:t>
      </w:r>
    </w:p>
    <w:p w14:paraId="465434E4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77DF4A8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Opis poslova: održavanje kanala za oborinsku odvodnju</w:t>
      </w:r>
    </w:p>
    <w:p w14:paraId="261FA51A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70DA8A5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</w:p>
    <w:p w14:paraId="520B7F62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-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>gorivo za kosilice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B709D">
        <w:rPr>
          <w:rFonts w:ascii="Times New Roman" w:eastAsia="Times New Roman" w:hAnsi="Times New Roman" w:cs="Times New Roman"/>
          <w:lang w:eastAsia="hr-HR"/>
        </w:rPr>
        <w:t>5.000,00</w:t>
      </w:r>
    </w:p>
    <w:p w14:paraId="1E22AA58" w14:textId="77777777" w:rsidR="00201AC1" w:rsidRDefault="00201AC1" w:rsidP="00201AC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-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>plaće namještenika komunalnog pogona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</w:t>
      </w:r>
      <w:r>
        <w:rPr>
          <w:rFonts w:ascii="Times New Roman" w:eastAsia="Times New Roman" w:hAnsi="Times New Roman" w:cs="Times New Roman"/>
          <w:lang w:eastAsia="hr-HR"/>
        </w:rPr>
        <w:t>35.000,00</w:t>
      </w:r>
    </w:p>
    <w:p w14:paraId="32EDC058" w14:textId="77777777" w:rsidR="00201AC1" w:rsidRPr="008B709D" w:rsidRDefault="00201AC1" w:rsidP="00201AC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</w:t>
      </w:r>
      <w:r>
        <w:rPr>
          <w:rFonts w:ascii="Times New Roman" w:eastAsia="Times New Roman" w:hAnsi="Times New Roman" w:cs="Times New Roman"/>
          <w:lang w:eastAsia="hr-HR"/>
        </w:rPr>
        <w:tab/>
        <w:t>plaće djelatnika javnih radova</w:t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>18.297,00</w:t>
      </w:r>
    </w:p>
    <w:p w14:paraId="65F8C9A8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>
        <w:rPr>
          <w:rFonts w:ascii="Times New Roman" w:eastAsia="Times New Roman" w:hAnsi="Times New Roman" w:cs="Times New Roman"/>
          <w:b/>
          <w:lang w:eastAsia="hr-HR"/>
        </w:rPr>
        <w:t>58.297,00</w:t>
      </w:r>
    </w:p>
    <w:p w14:paraId="145D1C22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30CFF9E" w14:textId="77777777" w:rsidR="00201AC1" w:rsidRPr="008B709D" w:rsidRDefault="00201AC1" w:rsidP="00201A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javnih zelenih površina</w:t>
      </w:r>
    </w:p>
    <w:p w14:paraId="34B7443D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75C1AAF4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Pod održavanjem javnih zelenih površina podrazumijeva se košnja, obrezivanje i sakupljanje biološkog otpada s javnih zelenih površina, obnova, održavanje i njega drveća, ukrasnog grmlja i drugog bilja, popločenih i nasipanih površina u parkovima, opreme na dječjim igralištima, </w:t>
      </w:r>
      <w:proofErr w:type="spellStart"/>
      <w:r w:rsidRPr="008B709D">
        <w:rPr>
          <w:rFonts w:ascii="Times New Roman" w:eastAsia="Times New Roman" w:hAnsi="Times New Roman" w:cs="Times New Roman"/>
          <w:lang w:eastAsia="hr-HR"/>
        </w:rPr>
        <w:t>fitosanitarna</w:t>
      </w:r>
      <w:proofErr w:type="spellEnd"/>
      <w:r w:rsidRPr="008B709D">
        <w:rPr>
          <w:rFonts w:ascii="Times New Roman" w:eastAsia="Times New Roman" w:hAnsi="Times New Roman" w:cs="Times New Roman"/>
          <w:lang w:eastAsia="hr-HR"/>
        </w:rPr>
        <w:t xml:space="preserve"> zaštita bilja i biljnog materijala za potrebe održavanja i drugi poslovi potrebni za održavanje tih površina.</w:t>
      </w:r>
    </w:p>
    <w:p w14:paraId="21C847D5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B786D27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Potrebna sredstva: </w:t>
      </w:r>
    </w:p>
    <w:p w14:paraId="7600428A" w14:textId="77777777" w:rsidR="00201AC1" w:rsidRPr="008B709D" w:rsidRDefault="00201AC1" w:rsidP="00201AC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uređenje Parka skulptura u Ernestinovu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  4</w:t>
      </w:r>
      <w:r>
        <w:rPr>
          <w:rFonts w:ascii="Times New Roman" w:eastAsia="Times New Roman" w:hAnsi="Times New Roman" w:cs="Times New Roman"/>
          <w:lang w:eastAsia="hr-HR"/>
        </w:rPr>
        <w:t>0</w:t>
      </w:r>
      <w:r w:rsidRPr="008B709D">
        <w:rPr>
          <w:rFonts w:ascii="Times New Roman" w:eastAsia="Times New Roman" w:hAnsi="Times New Roman" w:cs="Times New Roman"/>
          <w:lang w:eastAsia="hr-HR"/>
        </w:rPr>
        <w:t>.000,00</w:t>
      </w:r>
    </w:p>
    <w:p w14:paraId="03058C04" w14:textId="77777777" w:rsidR="00201AC1" w:rsidRPr="008B709D" w:rsidRDefault="00201AC1" w:rsidP="00201AC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uređenja Parka hrvatskih branitelja u Laslovu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  </w:t>
      </w:r>
      <w:r>
        <w:rPr>
          <w:rFonts w:ascii="Times New Roman" w:eastAsia="Times New Roman" w:hAnsi="Times New Roman" w:cs="Times New Roman"/>
          <w:lang w:eastAsia="hr-HR"/>
        </w:rPr>
        <w:t>20</w:t>
      </w:r>
      <w:r w:rsidRPr="008B709D">
        <w:rPr>
          <w:rFonts w:ascii="Times New Roman" w:eastAsia="Times New Roman" w:hAnsi="Times New Roman" w:cs="Times New Roman"/>
          <w:lang w:eastAsia="hr-HR"/>
        </w:rPr>
        <w:t>.000,00</w:t>
      </w:r>
    </w:p>
    <w:p w14:paraId="06D92DE1" w14:textId="77777777" w:rsidR="00201AC1" w:rsidRPr="008B709D" w:rsidRDefault="00201AC1" w:rsidP="00201AC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uređenje Parka  u Laslovu –ulica Pobjede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</w:t>
      </w:r>
      <w:r>
        <w:rPr>
          <w:rFonts w:ascii="Times New Roman" w:eastAsia="Times New Roman" w:hAnsi="Times New Roman" w:cs="Times New Roman"/>
          <w:lang w:eastAsia="hr-HR"/>
        </w:rPr>
        <w:t>10</w:t>
      </w:r>
      <w:r w:rsidRPr="008B709D">
        <w:rPr>
          <w:rFonts w:ascii="Times New Roman" w:eastAsia="Times New Roman" w:hAnsi="Times New Roman" w:cs="Times New Roman"/>
          <w:lang w:eastAsia="hr-HR"/>
        </w:rPr>
        <w:t>.000,00</w:t>
      </w:r>
    </w:p>
    <w:p w14:paraId="54C1BB99" w14:textId="77777777" w:rsidR="00201AC1" w:rsidRPr="008B709D" w:rsidRDefault="00201AC1" w:rsidP="00201AC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uređenje dječjih igrališta i ostalih javnih površina           </w:t>
      </w:r>
      <w:r>
        <w:rPr>
          <w:rFonts w:ascii="Times New Roman" w:eastAsia="Times New Roman" w:hAnsi="Times New Roman" w:cs="Times New Roman"/>
          <w:lang w:eastAsia="hr-HR"/>
        </w:rPr>
        <w:t>100.000,00</w:t>
      </w:r>
    </w:p>
    <w:p w14:paraId="2746C985" w14:textId="77777777" w:rsidR="00201AC1" w:rsidRPr="008B709D" w:rsidRDefault="00201AC1" w:rsidP="00201AC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gorivo za kosilice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15.000,00</w:t>
      </w:r>
    </w:p>
    <w:p w14:paraId="61ADC1EA" w14:textId="77777777" w:rsidR="00201AC1" w:rsidRDefault="00201AC1" w:rsidP="00201AC1">
      <w:pPr>
        <w:widowControl w:val="0"/>
        <w:numPr>
          <w:ilvl w:val="0"/>
          <w:numId w:val="6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plaće namještenika komunalnog pogona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>100.000,00</w:t>
      </w:r>
    </w:p>
    <w:p w14:paraId="61F51C9A" w14:textId="77777777" w:rsidR="00201AC1" w:rsidRDefault="00201AC1" w:rsidP="00201AC1">
      <w:pPr>
        <w:widowControl w:val="0"/>
        <w:numPr>
          <w:ilvl w:val="0"/>
          <w:numId w:val="6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plaće djelatnika javnih radova</w:t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 xml:space="preserve">  98.297,00</w:t>
      </w:r>
    </w:p>
    <w:p w14:paraId="13571DAF" w14:textId="77777777" w:rsidR="00201AC1" w:rsidRDefault="00201AC1" w:rsidP="00201AC1">
      <w:pPr>
        <w:widowControl w:val="0"/>
        <w:numPr>
          <w:ilvl w:val="0"/>
          <w:numId w:val="6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nabava opreme </w:t>
      </w:r>
      <w:r>
        <w:rPr>
          <w:rFonts w:ascii="Times New Roman" w:eastAsia="Times New Roman" w:hAnsi="Times New Roman" w:cs="Times New Roman"/>
          <w:lang w:eastAsia="hr-HR"/>
        </w:rPr>
        <w:tab/>
        <w:t xml:space="preserve">za održavanje </w:t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 xml:space="preserve">  40.000,00</w:t>
      </w:r>
    </w:p>
    <w:p w14:paraId="101A7EF8" w14:textId="77777777" w:rsidR="00201AC1" w:rsidRPr="008B709D" w:rsidRDefault="00201AC1" w:rsidP="00201AC1">
      <w:pPr>
        <w:widowControl w:val="0"/>
        <w:numPr>
          <w:ilvl w:val="0"/>
          <w:numId w:val="6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ab/>
      </w:r>
    </w:p>
    <w:p w14:paraId="6385B301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>
        <w:rPr>
          <w:rFonts w:ascii="Times New Roman" w:eastAsia="Times New Roman" w:hAnsi="Times New Roman" w:cs="Times New Roman"/>
          <w:b/>
          <w:lang w:eastAsia="hr-HR"/>
        </w:rPr>
        <w:t>423.297,00</w:t>
      </w:r>
    </w:p>
    <w:p w14:paraId="1B310F13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41BF9FC" w14:textId="77777777" w:rsidR="00201AC1" w:rsidRPr="008B709D" w:rsidRDefault="00201AC1" w:rsidP="00201A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građevina, uređaja i predmeta javne namjene</w:t>
      </w:r>
    </w:p>
    <w:p w14:paraId="0052073A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5EBE4E7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građevina i uređaja javne namjene podrazumijeva se održavanje, popravci i čišćenje tih građevina, uređaja i predmeta.</w:t>
      </w:r>
    </w:p>
    <w:p w14:paraId="25B971E6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6534FB5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Građevine i uređaji javne namjene su nadstrešnice na stajalištima javnog prometa, javni zdenci, vodoskoci, fontane, javni zahodi, javni satovi, ploče s planom naselja, oznake kulturnih dobara, zaštićenih dijelova prirode i sadržaja turističke namjene, spomenici i skulpture te druge građevine, uređaji i predmeti javne namjene lokalnog značaja.</w:t>
      </w:r>
    </w:p>
    <w:p w14:paraId="5525B3B6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6C289B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Planira se čišćenje i održavanje nadstrešnica na stajalištima javnog prometa, koje će održavati vlastiti komunalni pogon</w:t>
      </w:r>
    </w:p>
    <w:p w14:paraId="2A5E93D5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95A1DD6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</w:p>
    <w:p w14:paraId="61374AD8" w14:textId="77777777" w:rsidR="00201AC1" w:rsidRDefault="00201AC1" w:rsidP="00201AC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-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>plaće namještenika komunalnog pogona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</w:t>
      </w:r>
      <w:r>
        <w:rPr>
          <w:rFonts w:ascii="Times New Roman" w:eastAsia="Times New Roman" w:hAnsi="Times New Roman" w:cs="Times New Roman"/>
          <w:lang w:eastAsia="hr-HR"/>
        </w:rPr>
        <w:t>35.000,00</w:t>
      </w:r>
    </w:p>
    <w:p w14:paraId="213F31D6" w14:textId="77777777" w:rsidR="00201AC1" w:rsidRDefault="00201AC1" w:rsidP="00201AC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</w:t>
      </w:r>
      <w:r>
        <w:rPr>
          <w:rFonts w:ascii="Times New Roman" w:eastAsia="Times New Roman" w:hAnsi="Times New Roman" w:cs="Times New Roman"/>
          <w:lang w:eastAsia="hr-HR"/>
        </w:rPr>
        <w:tab/>
        <w:t>plaće djelatnika javnih radova</w:t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>40.000,00</w:t>
      </w:r>
    </w:p>
    <w:p w14:paraId="1067B1C4" w14:textId="77777777" w:rsidR="00201AC1" w:rsidRPr="008B709D" w:rsidRDefault="00201AC1" w:rsidP="00201AC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      uređenje autobusnih stajališta                                           82.518,00</w:t>
      </w:r>
    </w:p>
    <w:p w14:paraId="751B6991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>
        <w:rPr>
          <w:rFonts w:ascii="Times New Roman" w:eastAsia="Times New Roman" w:hAnsi="Times New Roman" w:cs="Times New Roman"/>
          <w:b/>
          <w:lang w:eastAsia="hr-HR"/>
        </w:rPr>
        <w:t>157.518,00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37ADD6D0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316BC36" w14:textId="77777777" w:rsidR="00201AC1" w:rsidRPr="008B709D" w:rsidRDefault="00201AC1" w:rsidP="00201A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groblja i objekata unutar groblja</w:t>
      </w:r>
    </w:p>
    <w:p w14:paraId="3A3F2481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3684E3E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groblja i objekata unutar groblja podrazumijeva se održavanje prostora i zgrada za obavljanje ispraćaja i ukopa pokojnika te uređivanje putova, zelenih i drugih površina unutar groblja.</w:t>
      </w:r>
    </w:p>
    <w:p w14:paraId="738E7125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A97835D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Planira se održavanje mjesnih groblja u Ernestinovu, Laslovu i </w:t>
      </w:r>
      <w:proofErr w:type="spellStart"/>
      <w:r w:rsidRPr="008B709D">
        <w:rPr>
          <w:rFonts w:ascii="Times New Roman" w:eastAsia="Times New Roman" w:hAnsi="Times New Roman" w:cs="Times New Roman"/>
          <w:lang w:eastAsia="hr-HR"/>
        </w:rPr>
        <w:t>Divošu</w:t>
      </w:r>
      <w:proofErr w:type="spellEnd"/>
      <w:r w:rsidRPr="008B709D">
        <w:rPr>
          <w:rFonts w:ascii="Times New Roman" w:eastAsia="Times New Roman" w:hAnsi="Times New Roman" w:cs="Times New Roman"/>
          <w:lang w:eastAsia="hr-HR"/>
        </w:rPr>
        <w:t>.</w:t>
      </w:r>
    </w:p>
    <w:p w14:paraId="6197686A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88D9E5A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</w:p>
    <w:p w14:paraId="3C008F21" w14:textId="77777777" w:rsidR="00201AC1" w:rsidRPr="008B709D" w:rsidRDefault="00201AC1" w:rsidP="00201AC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groblja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>3</w:t>
      </w:r>
      <w:r>
        <w:rPr>
          <w:rFonts w:ascii="Times New Roman" w:eastAsia="Times New Roman" w:hAnsi="Times New Roman" w:cs="Times New Roman"/>
          <w:lang w:eastAsia="hr-HR"/>
        </w:rPr>
        <w:t>4</w:t>
      </w:r>
      <w:r w:rsidRPr="008B709D">
        <w:rPr>
          <w:rFonts w:ascii="Times New Roman" w:eastAsia="Times New Roman" w:hAnsi="Times New Roman" w:cs="Times New Roman"/>
          <w:lang w:eastAsia="hr-HR"/>
        </w:rPr>
        <w:t>.000,00</w:t>
      </w:r>
    </w:p>
    <w:p w14:paraId="7C7FB3CF" w14:textId="77777777" w:rsidR="00201AC1" w:rsidRPr="008B709D" w:rsidRDefault="00201AC1" w:rsidP="00201AC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i opremanje kuća oproštaja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</w:t>
      </w:r>
      <w:r>
        <w:rPr>
          <w:rFonts w:ascii="Times New Roman" w:eastAsia="Times New Roman" w:hAnsi="Times New Roman" w:cs="Times New Roman"/>
          <w:lang w:eastAsia="hr-HR"/>
        </w:rPr>
        <w:t>4</w:t>
      </w:r>
      <w:r w:rsidRPr="008B709D">
        <w:rPr>
          <w:rFonts w:ascii="Times New Roman" w:eastAsia="Times New Roman" w:hAnsi="Times New Roman" w:cs="Times New Roman"/>
          <w:lang w:eastAsia="hr-HR"/>
        </w:rPr>
        <w:t>8.000,00</w:t>
      </w:r>
    </w:p>
    <w:p w14:paraId="4A220FB3" w14:textId="77777777" w:rsidR="00201AC1" w:rsidRPr="008B709D" w:rsidRDefault="00201AC1" w:rsidP="00201AC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motorni benzin za kosilice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>20.000,00</w:t>
      </w:r>
    </w:p>
    <w:p w14:paraId="17C1177A" w14:textId="77777777" w:rsidR="00201AC1" w:rsidRPr="008B709D" w:rsidRDefault="00201AC1" w:rsidP="00201AC1">
      <w:pPr>
        <w:widowControl w:val="0"/>
        <w:numPr>
          <w:ilvl w:val="0"/>
          <w:numId w:val="5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plaće namještenika komunalnog pogona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 xml:space="preserve">           116.490,00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</w:p>
    <w:p w14:paraId="65AE67CE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lang w:eastAsia="hr-HR"/>
        </w:rPr>
        <w:t>218.490,00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6ED1246C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86F3439" w14:textId="77777777" w:rsidR="00201AC1" w:rsidRPr="008B709D" w:rsidRDefault="00201AC1" w:rsidP="00201A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čistoće javnih površina</w:t>
      </w:r>
    </w:p>
    <w:p w14:paraId="0D336B9E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8B43803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čistoće javnih površina podrazumijeva se čišćenje površina javne namjene, osim javnih cesta, koje obuhvaća ručno i strojno čišćenje i pranje javnih površina od otpada, snijega i leda, kao i postavljanje i čišćenje košarica za otpatke i uklanjanje otpada koje je nepoznata osoba odbacila na javnu površinu ili zemljište u vlasništvu Općine.</w:t>
      </w:r>
    </w:p>
    <w:p w14:paraId="04D573A1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Poslove će obavljati vlastiti Komunalni pogon.</w:t>
      </w:r>
    </w:p>
    <w:p w14:paraId="0BC1A53C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EEC95B0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Potrebna sredstva:</w:t>
      </w:r>
    </w:p>
    <w:p w14:paraId="75373ED3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-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>gorivo za kosilice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5.000,00</w:t>
      </w:r>
    </w:p>
    <w:p w14:paraId="63722634" w14:textId="77777777" w:rsidR="00201AC1" w:rsidRDefault="00201AC1" w:rsidP="00201AC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-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>plaće namještenika komunalnog pogona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</w:t>
      </w:r>
      <w:r>
        <w:rPr>
          <w:rFonts w:ascii="Times New Roman" w:eastAsia="Times New Roman" w:hAnsi="Times New Roman" w:cs="Times New Roman"/>
          <w:lang w:eastAsia="hr-HR"/>
        </w:rPr>
        <w:t>35</w:t>
      </w:r>
      <w:r w:rsidRPr="008B709D">
        <w:rPr>
          <w:rFonts w:ascii="Times New Roman" w:eastAsia="Times New Roman" w:hAnsi="Times New Roman" w:cs="Times New Roman"/>
          <w:lang w:eastAsia="hr-HR"/>
        </w:rPr>
        <w:t>.000,00</w:t>
      </w:r>
    </w:p>
    <w:p w14:paraId="2D3074FB" w14:textId="77777777" w:rsidR="00201AC1" w:rsidRPr="008B709D" w:rsidRDefault="00201AC1" w:rsidP="00201AC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-</w:t>
      </w:r>
      <w:r>
        <w:rPr>
          <w:rFonts w:ascii="Times New Roman" w:eastAsia="Times New Roman" w:hAnsi="Times New Roman" w:cs="Times New Roman"/>
          <w:lang w:eastAsia="hr-HR"/>
        </w:rPr>
        <w:tab/>
        <w:t>plaće djelatnika javnih radova</w:t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 xml:space="preserve">             40.000,00</w:t>
      </w:r>
    </w:p>
    <w:p w14:paraId="37047DBA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ab/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>
        <w:rPr>
          <w:rFonts w:ascii="Times New Roman" w:eastAsia="Times New Roman" w:hAnsi="Times New Roman" w:cs="Times New Roman"/>
          <w:b/>
          <w:lang w:eastAsia="hr-HR"/>
        </w:rPr>
        <w:t>80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>.000,00</w:t>
      </w:r>
    </w:p>
    <w:p w14:paraId="4258196B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8D3F756" w14:textId="77777777" w:rsidR="00201AC1" w:rsidRPr="008B709D" w:rsidRDefault="00201AC1" w:rsidP="00201AC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Održavanje javne rasvjete</w:t>
      </w:r>
    </w:p>
    <w:p w14:paraId="06C47371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98D5752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Pod održavanjem javne rasvjete podrazumijeva se upravljanje i održavanje instalacija javne rasvjete, uključujući podmirivanje troškova električne energije, za rasvjetljavanje površina javne namjene.</w:t>
      </w:r>
    </w:p>
    <w:p w14:paraId="7E5BB123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EA78F71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Potrebna sredstva: </w:t>
      </w:r>
    </w:p>
    <w:p w14:paraId="1D36A21E" w14:textId="77777777" w:rsidR="00201AC1" w:rsidRPr="008B709D" w:rsidRDefault="00201AC1" w:rsidP="00201A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električna energija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 w:rsidRPr="008B709D">
        <w:rPr>
          <w:rFonts w:ascii="Times New Roman" w:eastAsia="Times New Roman" w:hAnsi="Times New Roman" w:cs="Times New Roman"/>
          <w:lang w:eastAsia="hr-HR"/>
        </w:rPr>
        <w:t>60.000,00</w:t>
      </w:r>
    </w:p>
    <w:p w14:paraId="53F617FD" w14:textId="77777777" w:rsidR="00201AC1" w:rsidRDefault="00201AC1" w:rsidP="00201A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održavanje javne rasvjete i zamjena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C342B">
        <w:rPr>
          <w:rFonts w:ascii="Times New Roman" w:eastAsia="Times New Roman" w:hAnsi="Times New Roman" w:cs="Times New Roman"/>
          <w:lang w:eastAsia="hr-HR"/>
        </w:rPr>
        <w:t>dotrajalih rasvjetnih tijela</w:t>
      </w:r>
      <w:r w:rsidRPr="003C342B"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Pr="003C342B">
        <w:rPr>
          <w:rFonts w:ascii="Times New Roman" w:eastAsia="Times New Roman" w:hAnsi="Times New Roman" w:cs="Times New Roman"/>
          <w:lang w:eastAsia="hr-HR"/>
        </w:rPr>
        <w:t>20.000,00</w:t>
      </w:r>
    </w:p>
    <w:p w14:paraId="23031C81" w14:textId="77777777" w:rsidR="00201AC1" w:rsidRPr="003C342B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</w:t>
      </w:r>
      <w:r w:rsidRPr="003C342B">
        <w:rPr>
          <w:rFonts w:ascii="Times New Roman" w:eastAsia="Times New Roman" w:hAnsi="Times New Roman" w:cs="Times New Roman"/>
          <w:lang w:eastAsia="hr-HR"/>
        </w:rPr>
        <w:tab/>
      </w:r>
      <w:r w:rsidRPr="003C342B">
        <w:rPr>
          <w:rFonts w:ascii="Times New Roman" w:eastAsia="Times New Roman" w:hAnsi="Times New Roman" w:cs="Times New Roman"/>
          <w:lang w:eastAsia="hr-HR"/>
        </w:rPr>
        <w:tab/>
        <w:t xml:space="preserve">                       </w:t>
      </w:r>
    </w:p>
    <w:p w14:paraId="4969414D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lastRenderedPageBreak/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 xml:space="preserve">  80.000,00  </w:t>
      </w:r>
    </w:p>
    <w:p w14:paraId="65FB08E7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6A916F44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Cs/>
          <w:lang w:eastAsia="hr-HR"/>
        </w:rPr>
        <w:t>Članak 3.</w:t>
      </w:r>
    </w:p>
    <w:p w14:paraId="68666C60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3C589590" w14:textId="77777777" w:rsidR="00201AC1" w:rsidRPr="008B709D" w:rsidRDefault="00201AC1" w:rsidP="00201AC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SVEUKUPNA PROCJENA TROŠKOVA</w:t>
      </w:r>
    </w:p>
    <w:p w14:paraId="2D6E845D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3D8AF77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Ukupni troškovi za provedbu svih komunalnih djelatnosti iznose: </w:t>
      </w:r>
      <w:r>
        <w:rPr>
          <w:rFonts w:ascii="Times New Roman" w:eastAsia="Times New Roman" w:hAnsi="Times New Roman" w:cs="Times New Roman"/>
          <w:b/>
          <w:lang w:eastAsia="hr-HR"/>
        </w:rPr>
        <w:t>1.187.602,00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>kn.</w:t>
      </w:r>
    </w:p>
    <w:p w14:paraId="2AD02D3E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0F64622B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Cs/>
          <w:lang w:eastAsia="hr-HR"/>
        </w:rPr>
        <w:t>Članak 4.</w:t>
      </w:r>
    </w:p>
    <w:p w14:paraId="1916B968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17D37D96" w14:textId="77777777" w:rsidR="00201AC1" w:rsidRPr="008B709D" w:rsidRDefault="00201AC1" w:rsidP="00201AC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IZVORI FINANCIRANJA</w:t>
      </w:r>
    </w:p>
    <w:p w14:paraId="27859CD0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BDDAFAE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Planirani izvori financiranja održavanja komunalne infrastrukture:</w:t>
      </w:r>
    </w:p>
    <w:p w14:paraId="12A97111" w14:textId="77777777" w:rsidR="00201AC1" w:rsidRPr="008B709D" w:rsidRDefault="00201AC1" w:rsidP="00201A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 xml:space="preserve">komunalna naknada 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>2</w:t>
      </w:r>
      <w:r>
        <w:rPr>
          <w:rFonts w:ascii="Times New Roman" w:eastAsia="Times New Roman" w:hAnsi="Times New Roman" w:cs="Times New Roman"/>
          <w:lang w:eastAsia="hr-HR"/>
        </w:rPr>
        <w:t>8</w:t>
      </w:r>
      <w:r w:rsidRPr="008B709D">
        <w:rPr>
          <w:rFonts w:ascii="Times New Roman" w:eastAsia="Times New Roman" w:hAnsi="Times New Roman" w:cs="Times New Roman"/>
          <w:lang w:eastAsia="hr-HR"/>
        </w:rPr>
        <w:t>5.000,00</w:t>
      </w:r>
    </w:p>
    <w:p w14:paraId="09635E43" w14:textId="77777777" w:rsidR="00201AC1" w:rsidRPr="008B709D" w:rsidRDefault="00201AC1" w:rsidP="00201A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grobna naknada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</w:t>
      </w:r>
      <w:r>
        <w:rPr>
          <w:rFonts w:ascii="Times New Roman" w:eastAsia="Times New Roman" w:hAnsi="Times New Roman" w:cs="Times New Roman"/>
          <w:lang w:eastAsia="hr-HR"/>
        </w:rPr>
        <w:t xml:space="preserve"> 5</w:t>
      </w:r>
      <w:r w:rsidRPr="008B709D">
        <w:rPr>
          <w:rFonts w:ascii="Times New Roman" w:eastAsia="Times New Roman" w:hAnsi="Times New Roman" w:cs="Times New Roman"/>
          <w:lang w:eastAsia="hr-HR"/>
        </w:rPr>
        <w:t>8.000,00</w:t>
      </w:r>
    </w:p>
    <w:p w14:paraId="4423F5F3" w14:textId="77777777" w:rsidR="00201AC1" w:rsidRPr="008B709D" w:rsidRDefault="00201AC1" w:rsidP="00201A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vlastiti prihodi</w:t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  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B709D">
        <w:rPr>
          <w:rFonts w:ascii="Times New Roman" w:eastAsia="Times New Roman" w:hAnsi="Times New Roman" w:cs="Times New Roman"/>
          <w:lang w:eastAsia="hr-HR"/>
        </w:rPr>
        <w:t>1</w:t>
      </w:r>
      <w:r>
        <w:rPr>
          <w:rFonts w:ascii="Times New Roman" w:eastAsia="Times New Roman" w:hAnsi="Times New Roman" w:cs="Times New Roman"/>
          <w:lang w:eastAsia="hr-HR"/>
        </w:rPr>
        <w:t>9</w:t>
      </w:r>
      <w:r w:rsidRPr="008B709D">
        <w:rPr>
          <w:rFonts w:ascii="Times New Roman" w:eastAsia="Times New Roman" w:hAnsi="Times New Roman" w:cs="Times New Roman"/>
          <w:lang w:eastAsia="hr-HR"/>
        </w:rPr>
        <w:t>.000,00</w:t>
      </w:r>
    </w:p>
    <w:p w14:paraId="329F3B4D" w14:textId="77777777" w:rsidR="00201AC1" w:rsidRPr="008B709D" w:rsidRDefault="00201AC1" w:rsidP="00201A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porezni prihodi</w:t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</w:r>
      <w:r w:rsidRPr="008B709D">
        <w:rPr>
          <w:rFonts w:ascii="Times New Roman" w:eastAsia="Times New Roman" w:hAnsi="Times New Roman" w:cs="Times New Roman"/>
          <w:lang w:eastAsia="hr-HR"/>
        </w:rPr>
        <w:tab/>
        <w:t xml:space="preserve">          </w:t>
      </w:r>
      <w:r>
        <w:rPr>
          <w:rFonts w:ascii="Times New Roman" w:eastAsia="Times New Roman" w:hAnsi="Times New Roman" w:cs="Times New Roman"/>
          <w:lang w:eastAsia="hr-HR"/>
        </w:rPr>
        <w:t xml:space="preserve">  559.008,00</w:t>
      </w:r>
    </w:p>
    <w:p w14:paraId="21B2D284" w14:textId="77777777" w:rsidR="00201AC1" w:rsidRDefault="00201AC1" w:rsidP="00201AC1">
      <w:pPr>
        <w:widowControl w:val="0"/>
        <w:numPr>
          <w:ilvl w:val="0"/>
          <w:numId w:val="2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pomoći iz županijskog proračuna</w:t>
      </w:r>
      <w:r>
        <w:rPr>
          <w:rFonts w:ascii="Times New Roman" w:eastAsia="Times New Roman" w:hAnsi="Times New Roman" w:cs="Times New Roman"/>
          <w:lang w:eastAsia="hr-HR"/>
        </w:rPr>
        <w:t xml:space="preserve">         </w:t>
      </w:r>
      <w:r w:rsidRPr="008B709D">
        <w:rPr>
          <w:rFonts w:ascii="Times New Roman" w:eastAsia="Times New Roman" w:hAnsi="Times New Roman" w:cs="Times New Roman"/>
          <w:lang w:eastAsia="hr-HR"/>
        </w:rPr>
        <w:t xml:space="preserve">  20.000,00</w:t>
      </w:r>
    </w:p>
    <w:p w14:paraId="6442C7C0" w14:textId="77777777" w:rsidR="00201AC1" w:rsidRDefault="00201AC1" w:rsidP="00201AC1">
      <w:pPr>
        <w:widowControl w:val="0"/>
        <w:numPr>
          <w:ilvl w:val="0"/>
          <w:numId w:val="2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pomoći iz državnog proračuna</w:t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>50.000,00</w:t>
      </w:r>
    </w:p>
    <w:p w14:paraId="70F5FA9F" w14:textId="77777777" w:rsidR="00201AC1" w:rsidRDefault="00201AC1" w:rsidP="00201AC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646DA0">
        <w:rPr>
          <w:rFonts w:ascii="Times New Roman" w:eastAsia="Times New Roman" w:hAnsi="Times New Roman" w:cs="Times New Roman"/>
          <w:lang w:eastAsia="hr-HR"/>
        </w:rPr>
        <w:t xml:space="preserve">   (sredstva fiskalnog izravnanja)</w:t>
      </w:r>
    </w:p>
    <w:p w14:paraId="279C98DA" w14:textId="77777777" w:rsidR="00201AC1" w:rsidRDefault="00201AC1" w:rsidP="00201AC1">
      <w:pPr>
        <w:pStyle w:val="Odlomakpopisa"/>
        <w:widowControl w:val="0"/>
        <w:numPr>
          <w:ilvl w:val="0"/>
          <w:numId w:val="2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pomoći od izvanproračunskih </w:t>
      </w:r>
    </w:p>
    <w:p w14:paraId="3DA0BD09" w14:textId="77777777" w:rsidR="00201AC1" w:rsidRPr="00646DA0" w:rsidRDefault="00201AC1" w:rsidP="00201AC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646DA0">
        <w:rPr>
          <w:rFonts w:ascii="Times New Roman" w:eastAsia="Times New Roman" w:hAnsi="Times New Roman" w:cs="Times New Roman"/>
          <w:lang w:eastAsia="hr-HR"/>
        </w:rPr>
        <w:t>korisnika- HZZ</w:t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 xml:space="preserve">         196.594,00</w:t>
      </w:r>
    </w:p>
    <w:p w14:paraId="5A80D3F1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B709D">
        <w:rPr>
          <w:rFonts w:ascii="Times New Roman" w:eastAsia="Times New Roman" w:hAnsi="Times New Roman" w:cs="Times New Roman"/>
          <w:b/>
          <w:lang w:eastAsia="hr-HR"/>
        </w:rPr>
        <w:t>UKUPNO</w:t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 w:rsidRPr="008B709D">
        <w:rPr>
          <w:rFonts w:ascii="Times New Roman" w:eastAsia="Times New Roman" w:hAnsi="Times New Roman" w:cs="Times New Roman"/>
          <w:b/>
          <w:lang w:eastAsia="hr-HR"/>
        </w:rPr>
        <w:tab/>
      </w:r>
      <w:r>
        <w:rPr>
          <w:rFonts w:ascii="Times New Roman" w:eastAsia="Times New Roman" w:hAnsi="Times New Roman" w:cs="Times New Roman"/>
          <w:b/>
          <w:lang w:eastAsia="hr-HR"/>
        </w:rPr>
        <w:t xml:space="preserve">   1.187.602,00 kn</w:t>
      </w:r>
    </w:p>
    <w:p w14:paraId="1B4F9DF1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86AF4C6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Cs/>
          <w:lang w:eastAsia="hr-HR"/>
        </w:rPr>
        <w:t>Članak 5.</w:t>
      </w:r>
    </w:p>
    <w:p w14:paraId="1A3D420C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B1B9256" w14:textId="77777777" w:rsidR="00201AC1" w:rsidRPr="008B709D" w:rsidRDefault="00201AC1" w:rsidP="00201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Zadužuje se i ovlašćuje Općinska načelnica Općine Ernestinovo u potpunosti za provedbu Programa sukladno planu i financijskim sredstvima – provođenje nabave, odabir ponuda i na ugovaranje radova s najpovoljnijim ponuditeljima.</w:t>
      </w:r>
    </w:p>
    <w:p w14:paraId="2BC9CE20" w14:textId="77777777" w:rsidR="00201AC1" w:rsidRPr="008B709D" w:rsidRDefault="00201AC1" w:rsidP="00201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Općinska načelnica i Jedinstveni upravni odjel Općine Ernestinovo pratit će tijekom godine realizaciju ovog Programa.</w:t>
      </w:r>
    </w:p>
    <w:p w14:paraId="77F57624" w14:textId="77777777" w:rsidR="00201AC1" w:rsidRPr="008B709D" w:rsidRDefault="00201AC1" w:rsidP="00201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EC23F16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8B709D">
        <w:rPr>
          <w:rFonts w:ascii="Times New Roman" w:eastAsia="Times New Roman" w:hAnsi="Times New Roman" w:cs="Times New Roman"/>
          <w:bCs/>
          <w:lang w:eastAsia="hr-HR"/>
        </w:rPr>
        <w:t>Članak 6.</w:t>
      </w:r>
    </w:p>
    <w:p w14:paraId="1CFAFA26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635B3E66" w14:textId="77777777" w:rsidR="00201AC1" w:rsidRPr="008B709D" w:rsidRDefault="00201AC1" w:rsidP="00201AC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ZAVRŠNE ODREDBE</w:t>
      </w:r>
    </w:p>
    <w:p w14:paraId="3E75AA8B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31C6805" w14:textId="77777777" w:rsidR="00201AC1" w:rsidRPr="008B709D" w:rsidRDefault="00201AC1" w:rsidP="00201AC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Ovaj Program stupa na snagu osmog dana od dana objave u Službenom glasniku Općine Ernestinovo, a primjenjuje se od 01.01.202</w:t>
      </w:r>
      <w:r>
        <w:rPr>
          <w:rFonts w:ascii="Times New Roman" w:eastAsia="Times New Roman" w:hAnsi="Times New Roman" w:cs="Times New Roman"/>
          <w:lang w:eastAsia="hr-HR"/>
        </w:rPr>
        <w:t>2</w:t>
      </w:r>
      <w:r w:rsidRPr="008B709D">
        <w:rPr>
          <w:rFonts w:ascii="Times New Roman" w:eastAsia="Times New Roman" w:hAnsi="Times New Roman" w:cs="Times New Roman"/>
          <w:lang w:eastAsia="hr-HR"/>
        </w:rPr>
        <w:t>.</w:t>
      </w:r>
    </w:p>
    <w:p w14:paraId="33CF5345" w14:textId="77777777" w:rsidR="00201AC1" w:rsidRPr="008B709D" w:rsidRDefault="00201AC1" w:rsidP="00201A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BA5489" w14:textId="77777777" w:rsidR="00201AC1" w:rsidRPr="003C342B" w:rsidRDefault="00201AC1" w:rsidP="00201AC1">
      <w:pPr>
        <w:spacing w:after="0"/>
        <w:rPr>
          <w:rFonts w:ascii="Times New Roman" w:hAnsi="Times New Roman" w:cs="Times New Roman"/>
        </w:rPr>
      </w:pPr>
      <w:r w:rsidRPr="003C342B">
        <w:rPr>
          <w:rFonts w:ascii="Times New Roman" w:hAnsi="Times New Roman" w:cs="Times New Roman"/>
        </w:rPr>
        <w:t>KLASA: 363-02/21-03</w:t>
      </w:r>
      <w:r>
        <w:rPr>
          <w:rFonts w:ascii="Times New Roman" w:hAnsi="Times New Roman" w:cs="Times New Roman"/>
        </w:rPr>
        <w:t>/4</w:t>
      </w:r>
    </w:p>
    <w:p w14:paraId="0E49D6C7" w14:textId="77777777" w:rsidR="00201AC1" w:rsidRPr="003C342B" w:rsidRDefault="00201AC1" w:rsidP="00201AC1">
      <w:pPr>
        <w:spacing w:after="0"/>
        <w:rPr>
          <w:rFonts w:ascii="Times New Roman" w:hAnsi="Times New Roman" w:cs="Times New Roman"/>
        </w:rPr>
      </w:pPr>
      <w:r w:rsidRPr="003C342B">
        <w:rPr>
          <w:rFonts w:ascii="Times New Roman" w:hAnsi="Times New Roman" w:cs="Times New Roman"/>
        </w:rPr>
        <w:t>URBROJ: 2158/04-01-21-</w:t>
      </w:r>
      <w:r>
        <w:rPr>
          <w:rFonts w:ascii="Times New Roman" w:hAnsi="Times New Roman" w:cs="Times New Roman"/>
        </w:rPr>
        <w:t>1</w:t>
      </w:r>
    </w:p>
    <w:p w14:paraId="41C13CF3" w14:textId="77777777" w:rsidR="00201AC1" w:rsidRPr="003C342B" w:rsidRDefault="00201AC1" w:rsidP="00201AC1">
      <w:pPr>
        <w:spacing w:after="0"/>
        <w:rPr>
          <w:rFonts w:ascii="Times New Roman" w:hAnsi="Times New Roman" w:cs="Times New Roman"/>
        </w:rPr>
      </w:pPr>
      <w:r w:rsidRPr="003C342B">
        <w:rPr>
          <w:rFonts w:ascii="Times New Roman" w:hAnsi="Times New Roman" w:cs="Times New Roman"/>
        </w:rPr>
        <w:t>Ernestinovo, 14. prosinca 2021.</w:t>
      </w:r>
    </w:p>
    <w:p w14:paraId="2D4C1A02" w14:textId="77777777" w:rsidR="00201AC1" w:rsidRPr="008B709D" w:rsidRDefault="00201AC1" w:rsidP="00201AC1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PREDSJEDNIK OPĆINSKOG VIJEĆA</w:t>
      </w:r>
    </w:p>
    <w:p w14:paraId="5B8E8F7F" w14:textId="77777777" w:rsidR="00201AC1" w:rsidRPr="008B709D" w:rsidRDefault="00201AC1" w:rsidP="00201AC1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723F400" w14:textId="77777777" w:rsidR="00201AC1" w:rsidRPr="008B709D" w:rsidRDefault="00201AC1" w:rsidP="00201AC1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  <w:r w:rsidRPr="008B709D">
        <w:rPr>
          <w:rFonts w:ascii="Times New Roman" w:eastAsia="Times New Roman" w:hAnsi="Times New Roman" w:cs="Times New Roman"/>
          <w:lang w:eastAsia="hr-HR"/>
        </w:rPr>
        <w:t>Krunoslav Dragičević</w:t>
      </w:r>
      <w:r>
        <w:rPr>
          <w:rFonts w:ascii="Times New Roman" w:eastAsia="Times New Roman" w:hAnsi="Times New Roman" w:cs="Times New Roman"/>
          <w:lang w:eastAsia="hr-HR"/>
        </w:rPr>
        <w:t>, v.r.</w:t>
      </w:r>
    </w:p>
    <w:p w14:paraId="6C1CE7A8" w14:textId="77777777" w:rsidR="009D0A7E" w:rsidRPr="005E793C" w:rsidRDefault="009D0A7E" w:rsidP="009D0A7E">
      <w:pPr>
        <w:rPr>
          <w:rFonts w:ascii="Times New Roman" w:hAnsi="Times New Roman" w:cs="Times New Roman"/>
        </w:rPr>
      </w:pPr>
    </w:p>
    <w:p w14:paraId="5DEBA466" w14:textId="77777777" w:rsidR="00F05F3B" w:rsidRDefault="00F05F3B"/>
    <w:sectPr w:rsidR="00F05F3B" w:rsidSect="00492E93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F1B6F"/>
    <w:multiLevelType w:val="hybridMultilevel"/>
    <w:tmpl w:val="1A187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10DA0"/>
    <w:multiLevelType w:val="hybridMultilevel"/>
    <w:tmpl w:val="71A414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45D76"/>
    <w:multiLevelType w:val="hybridMultilevel"/>
    <w:tmpl w:val="21621E7A"/>
    <w:lvl w:ilvl="0" w:tplc="ECFC2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547BD"/>
    <w:multiLevelType w:val="hybridMultilevel"/>
    <w:tmpl w:val="B562F198"/>
    <w:lvl w:ilvl="0" w:tplc="C276AD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F624A1"/>
    <w:multiLevelType w:val="hybridMultilevel"/>
    <w:tmpl w:val="C4D478C4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E5F84"/>
    <w:multiLevelType w:val="hybridMultilevel"/>
    <w:tmpl w:val="0ECAD970"/>
    <w:lvl w:ilvl="0" w:tplc="8D6CD9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E2FBF"/>
    <w:multiLevelType w:val="hybridMultilevel"/>
    <w:tmpl w:val="BB6A521C"/>
    <w:lvl w:ilvl="0" w:tplc="DECE2B7C">
      <w:start w:val="8"/>
      <w:numFmt w:val="bullet"/>
      <w:lvlText w:val="-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5C1151"/>
    <w:multiLevelType w:val="hybridMultilevel"/>
    <w:tmpl w:val="C53AE880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209D0"/>
    <w:multiLevelType w:val="hybridMultilevel"/>
    <w:tmpl w:val="7EFC04A6"/>
    <w:lvl w:ilvl="0" w:tplc="A4E8E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875239">
    <w:abstractNumId w:val="8"/>
  </w:num>
  <w:num w:numId="2" w16cid:durableId="1286736818">
    <w:abstractNumId w:val="7"/>
  </w:num>
  <w:num w:numId="3" w16cid:durableId="1099059881">
    <w:abstractNumId w:val="0"/>
  </w:num>
  <w:num w:numId="4" w16cid:durableId="1643197639">
    <w:abstractNumId w:val="1"/>
  </w:num>
  <w:num w:numId="5" w16cid:durableId="924999416">
    <w:abstractNumId w:val="4"/>
  </w:num>
  <w:num w:numId="6" w16cid:durableId="1279524928">
    <w:abstractNumId w:val="5"/>
  </w:num>
  <w:num w:numId="7" w16cid:durableId="1160465652">
    <w:abstractNumId w:val="6"/>
  </w:num>
  <w:num w:numId="8" w16cid:durableId="1516841407">
    <w:abstractNumId w:val="3"/>
  </w:num>
  <w:num w:numId="9" w16cid:durableId="1960064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7E"/>
    <w:rsid w:val="00201AC1"/>
    <w:rsid w:val="00293F76"/>
    <w:rsid w:val="00492E93"/>
    <w:rsid w:val="009D0A7E"/>
    <w:rsid w:val="00F0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1EE59"/>
  <w15:chartTrackingRefBased/>
  <w15:docId w15:val="{7AA0B654-3901-4F35-967A-3FB95081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A7E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0A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D0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1307</Words>
  <Characters>7454</Characters>
  <Application>Microsoft Office Word</Application>
  <DocSecurity>0</DocSecurity>
  <Lines>62</Lines>
  <Paragraphs>17</Paragraphs>
  <ScaleCrop>false</ScaleCrop>
  <Company/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Švast</dc:creator>
  <cp:keywords/>
  <dc:description/>
  <cp:lastModifiedBy>Ivana Švast</cp:lastModifiedBy>
  <cp:revision>2</cp:revision>
  <dcterms:created xsi:type="dcterms:W3CDTF">2024-10-24T06:17:00Z</dcterms:created>
  <dcterms:modified xsi:type="dcterms:W3CDTF">2024-10-24T06:17:00Z</dcterms:modified>
</cp:coreProperties>
</file>