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6E27" w14:textId="31FFF9BF" w:rsidR="0009756A" w:rsidRPr="003033DE" w:rsidRDefault="0009756A" w:rsidP="0009756A">
      <w:pPr>
        <w:spacing w:after="0" w:line="240" w:lineRule="auto"/>
        <w:rPr>
          <w:rFonts w:cstheme="minorHAnsi"/>
        </w:rPr>
      </w:pPr>
      <w:r w:rsidRPr="003033DE">
        <w:rPr>
          <w:rFonts w:cstheme="minorHAnsi"/>
        </w:rPr>
        <w:t xml:space="preserve">                   </w:t>
      </w:r>
      <w:r w:rsidR="00417DEA">
        <w:rPr>
          <w:rFonts w:cstheme="minorHAnsi"/>
        </w:rPr>
        <w:t xml:space="preserve"> </w:t>
      </w:r>
      <w:r w:rsidRPr="003033DE">
        <w:rPr>
          <w:rFonts w:cstheme="minorHAnsi"/>
        </w:rPr>
        <w:t xml:space="preserve">     </w:t>
      </w:r>
      <w:r w:rsidRPr="003033DE">
        <w:rPr>
          <w:rFonts w:cstheme="minorHAnsi"/>
          <w:noProof/>
        </w:rPr>
        <w:drawing>
          <wp:inline distT="0" distB="0" distL="0" distR="0" wp14:anchorId="51E62215" wp14:editId="052579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5AC7E92" w14:textId="77777777" w:rsidR="0009756A" w:rsidRPr="003033DE" w:rsidRDefault="0009756A" w:rsidP="0009756A">
      <w:pPr>
        <w:spacing w:after="0" w:line="240" w:lineRule="auto"/>
        <w:rPr>
          <w:rFonts w:cstheme="minorHAnsi"/>
        </w:rPr>
      </w:pPr>
    </w:p>
    <w:p w14:paraId="25808DEB" w14:textId="77777777" w:rsidR="0009756A" w:rsidRPr="003033DE" w:rsidRDefault="0009756A" w:rsidP="0009756A">
      <w:pPr>
        <w:spacing w:after="0" w:line="240" w:lineRule="auto"/>
        <w:rPr>
          <w:rFonts w:cstheme="minorHAnsi"/>
        </w:rPr>
      </w:pPr>
      <w:r w:rsidRPr="003033DE">
        <w:rPr>
          <w:rFonts w:cstheme="minorHAnsi"/>
        </w:rPr>
        <w:t xml:space="preserve">               REPUBLIKA HRVATSKA</w:t>
      </w:r>
    </w:p>
    <w:p w14:paraId="4FD132E8" w14:textId="77777777" w:rsidR="0009756A" w:rsidRPr="003033DE" w:rsidRDefault="0009756A" w:rsidP="0009756A">
      <w:pPr>
        <w:spacing w:after="0" w:line="240" w:lineRule="auto"/>
        <w:rPr>
          <w:rFonts w:cstheme="minorHAnsi"/>
        </w:rPr>
      </w:pPr>
      <w:r w:rsidRPr="003033DE">
        <w:rPr>
          <w:rFonts w:cstheme="minorHAnsi"/>
        </w:rPr>
        <w:t xml:space="preserve">  VUKOVARSKO-SRIJEMSKA ŽUPANIJA</w:t>
      </w:r>
    </w:p>
    <w:p w14:paraId="279AD383" w14:textId="77777777" w:rsidR="0009756A" w:rsidRPr="003033DE" w:rsidRDefault="0009756A" w:rsidP="0009756A">
      <w:pPr>
        <w:spacing w:after="0" w:line="240" w:lineRule="auto"/>
        <w:rPr>
          <w:rFonts w:cstheme="minorHAnsi"/>
        </w:rPr>
      </w:pPr>
      <w:r w:rsidRPr="003033DE">
        <w:rPr>
          <w:rFonts w:cstheme="minorHAnsi"/>
        </w:rPr>
        <w:t xml:space="preserve">               OPĆINA BOGDANOVCI</w:t>
      </w:r>
    </w:p>
    <w:p w14:paraId="79B10B46" w14:textId="77777777" w:rsidR="0009756A" w:rsidRPr="003033DE" w:rsidRDefault="0009756A" w:rsidP="0009756A">
      <w:pPr>
        <w:spacing w:after="0" w:line="240" w:lineRule="auto"/>
        <w:rPr>
          <w:rFonts w:cstheme="minorHAnsi"/>
        </w:rPr>
      </w:pPr>
      <w:r w:rsidRPr="003033DE">
        <w:rPr>
          <w:rFonts w:cstheme="minorHAnsi"/>
        </w:rPr>
        <w:tab/>
        <w:t xml:space="preserve">      OPĆINSKO VIJEĆE</w:t>
      </w:r>
    </w:p>
    <w:p w14:paraId="180A6F99" w14:textId="77777777" w:rsidR="0009756A" w:rsidRPr="003033DE" w:rsidRDefault="0009756A" w:rsidP="0009756A">
      <w:pPr>
        <w:spacing w:after="0" w:line="240" w:lineRule="auto"/>
        <w:rPr>
          <w:rFonts w:cstheme="minorHAnsi"/>
        </w:rPr>
      </w:pPr>
    </w:p>
    <w:p w14:paraId="6367FB19" w14:textId="1C6F58FD" w:rsidR="0009756A" w:rsidRPr="003033DE" w:rsidRDefault="0009756A" w:rsidP="0009756A">
      <w:pPr>
        <w:spacing w:after="0" w:line="240" w:lineRule="auto"/>
        <w:rPr>
          <w:rFonts w:cstheme="minorHAnsi"/>
        </w:rPr>
      </w:pPr>
      <w:r w:rsidRPr="003033DE">
        <w:rPr>
          <w:rFonts w:cstheme="minorHAnsi"/>
        </w:rPr>
        <w:t>Klasa: 021-05/21-01/</w:t>
      </w:r>
      <w:r w:rsidR="003C7CCB">
        <w:rPr>
          <w:rFonts w:cstheme="minorHAnsi"/>
        </w:rPr>
        <w:t>34</w:t>
      </w:r>
    </w:p>
    <w:p w14:paraId="2718E8F7" w14:textId="77777777" w:rsidR="0009756A" w:rsidRPr="003033DE" w:rsidRDefault="0009756A" w:rsidP="0009756A">
      <w:pPr>
        <w:spacing w:after="0" w:line="240" w:lineRule="auto"/>
        <w:rPr>
          <w:rFonts w:cstheme="minorHAnsi"/>
        </w:rPr>
      </w:pPr>
      <w:r w:rsidRPr="003033DE">
        <w:rPr>
          <w:rFonts w:cstheme="minorHAnsi"/>
        </w:rPr>
        <w:t>Ur.br: 2196/03-01/02-21-01</w:t>
      </w:r>
    </w:p>
    <w:p w14:paraId="01AE2161" w14:textId="309470D4" w:rsidR="0009756A" w:rsidRPr="003033DE" w:rsidRDefault="0009756A" w:rsidP="0009756A">
      <w:pPr>
        <w:spacing w:after="0" w:line="240" w:lineRule="auto"/>
        <w:rPr>
          <w:rFonts w:cstheme="minorHAnsi"/>
        </w:rPr>
      </w:pPr>
      <w:r w:rsidRPr="003033DE">
        <w:rPr>
          <w:rFonts w:cstheme="minorHAnsi"/>
        </w:rPr>
        <w:t xml:space="preserve">Bogdanovci, </w:t>
      </w:r>
      <w:r w:rsidR="005E6166">
        <w:rPr>
          <w:rFonts w:cstheme="minorHAnsi"/>
        </w:rPr>
        <w:t>30</w:t>
      </w:r>
      <w:r w:rsidRPr="003033DE">
        <w:rPr>
          <w:rFonts w:cstheme="minorHAnsi"/>
        </w:rPr>
        <w:t>.11.2021. godine</w:t>
      </w:r>
    </w:p>
    <w:p w14:paraId="10432AF5" w14:textId="77777777" w:rsidR="0009756A" w:rsidRPr="003033DE" w:rsidRDefault="0009756A" w:rsidP="0009756A">
      <w:pPr>
        <w:spacing w:after="0" w:line="240" w:lineRule="auto"/>
        <w:rPr>
          <w:rFonts w:cstheme="minorHAnsi"/>
        </w:rPr>
      </w:pPr>
    </w:p>
    <w:p w14:paraId="7BD3ACA1" w14:textId="77777777" w:rsidR="0009756A" w:rsidRPr="003033DE" w:rsidRDefault="0009756A" w:rsidP="0009756A">
      <w:pPr>
        <w:spacing w:after="0" w:line="240" w:lineRule="auto"/>
        <w:rPr>
          <w:rFonts w:cstheme="minorHAnsi"/>
        </w:rPr>
      </w:pPr>
    </w:p>
    <w:p w14:paraId="0292931B" w14:textId="66DA3E58" w:rsidR="0009756A" w:rsidRPr="003033DE" w:rsidRDefault="0009756A" w:rsidP="0009756A">
      <w:pPr>
        <w:spacing w:after="0" w:line="240" w:lineRule="auto"/>
        <w:jc w:val="both"/>
        <w:rPr>
          <w:rFonts w:cstheme="minorHAnsi"/>
        </w:rPr>
      </w:pPr>
      <w:r w:rsidRPr="003033DE">
        <w:rPr>
          <w:rFonts w:cstheme="minorHAnsi"/>
        </w:rPr>
        <w:t xml:space="preserve">Na temelju članka </w:t>
      </w:r>
      <w:r w:rsidR="00C95847">
        <w:rPr>
          <w:rFonts w:cstheme="minorHAnsi"/>
        </w:rPr>
        <w:t>87. i 88.</w:t>
      </w:r>
      <w:r w:rsidRPr="003033DE">
        <w:rPr>
          <w:rFonts w:cstheme="minorHAnsi"/>
        </w:rPr>
        <w:t xml:space="preserve"> Poslovnika Općinskog vijeća Općine Bogdanovci („Službeni vjesnik“ br. </w:t>
      </w:r>
      <w:r w:rsidR="00C95847">
        <w:rPr>
          <w:rFonts w:cstheme="minorHAnsi"/>
        </w:rPr>
        <w:t>04/21</w:t>
      </w:r>
      <w:r w:rsidRPr="003033DE">
        <w:rPr>
          <w:rFonts w:cstheme="minorHAnsi"/>
        </w:rPr>
        <w:t>), predsjednik vijeća Marijan Gelo predlaže ovaj:</w:t>
      </w:r>
    </w:p>
    <w:p w14:paraId="4C22149A" w14:textId="77777777" w:rsidR="0009756A" w:rsidRPr="003033DE" w:rsidRDefault="0009756A" w:rsidP="0009756A">
      <w:pPr>
        <w:spacing w:after="0" w:line="240" w:lineRule="auto"/>
        <w:jc w:val="center"/>
        <w:rPr>
          <w:rFonts w:cstheme="minorHAnsi"/>
        </w:rPr>
      </w:pPr>
    </w:p>
    <w:p w14:paraId="527D2EB7" w14:textId="77777777" w:rsidR="0009756A" w:rsidRPr="003033DE" w:rsidRDefault="0009756A" w:rsidP="0009756A">
      <w:pPr>
        <w:spacing w:after="0" w:line="240" w:lineRule="auto"/>
        <w:jc w:val="center"/>
        <w:rPr>
          <w:rFonts w:cstheme="minorHAnsi"/>
          <w:b/>
          <w:u w:val="single"/>
        </w:rPr>
      </w:pPr>
      <w:r w:rsidRPr="003033DE">
        <w:rPr>
          <w:rFonts w:cstheme="minorHAnsi"/>
          <w:b/>
          <w:u w:val="single"/>
        </w:rPr>
        <w:t>Z A P I S N I K</w:t>
      </w:r>
    </w:p>
    <w:p w14:paraId="2775FA00" w14:textId="77777777" w:rsidR="0009756A" w:rsidRPr="003033DE" w:rsidRDefault="0009756A" w:rsidP="0009756A">
      <w:pPr>
        <w:spacing w:after="0" w:line="240" w:lineRule="auto"/>
        <w:jc w:val="center"/>
        <w:rPr>
          <w:rFonts w:cstheme="minorHAnsi"/>
          <w:b/>
          <w:u w:val="single"/>
        </w:rPr>
      </w:pPr>
    </w:p>
    <w:p w14:paraId="74048B78" w14:textId="7CB5A146" w:rsidR="0009756A" w:rsidRPr="003033DE" w:rsidRDefault="0009756A" w:rsidP="0009756A">
      <w:pPr>
        <w:spacing w:after="0" w:line="240" w:lineRule="auto"/>
        <w:jc w:val="both"/>
        <w:rPr>
          <w:rFonts w:cstheme="minorHAnsi"/>
        </w:rPr>
      </w:pPr>
      <w:r w:rsidRPr="003033DE">
        <w:rPr>
          <w:rFonts w:cstheme="minorHAnsi"/>
        </w:rPr>
        <w:t xml:space="preserve">sa </w:t>
      </w:r>
      <w:r w:rsidR="005E6166">
        <w:rPr>
          <w:rFonts w:cstheme="minorHAnsi"/>
        </w:rPr>
        <w:t>6</w:t>
      </w:r>
      <w:r w:rsidRPr="003033DE">
        <w:rPr>
          <w:rFonts w:cstheme="minorHAnsi"/>
        </w:rPr>
        <w:t xml:space="preserve">. sjednice općinskog vijeća koja je održana </w:t>
      </w:r>
      <w:r w:rsidR="005E6166">
        <w:rPr>
          <w:rFonts w:cstheme="minorHAnsi"/>
        </w:rPr>
        <w:t>30</w:t>
      </w:r>
      <w:r w:rsidRPr="003033DE">
        <w:rPr>
          <w:rFonts w:cstheme="minorHAnsi"/>
        </w:rPr>
        <w:t xml:space="preserve">.11.2021. godine sa početkom u 19,00 sati u </w:t>
      </w:r>
      <w:r w:rsidR="005E6166">
        <w:rPr>
          <w:rFonts w:cstheme="minorHAnsi"/>
        </w:rPr>
        <w:t>Hrvatskom domu u Bogdanovcima</w:t>
      </w:r>
      <w:r w:rsidRPr="003033DE">
        <w:rPr>
          <w:rFonts w:cstheme="minorHAnsi"/>
        </w:rPr>
        <w:t>.</w:t>
      </w:r>
    </w:p>
    <w:p w14:paraId="6D6760A5" w14:textId="77777777" w:rsidR="0009756A" w:rsidRPr="003033DE" w:rsidRDefault="0009756A" w:rsidP="0009756A">
      <w:pPr>
        <w:spacing w:after="0" w:line="240" w:lineRule="auto"/>
        <w:rPr>
          <w:rFonts w:cstheme="minorHAnsi"/>
          <w:b/>
          <w:u w:val="single"/>
        </w:rPr>
      </w:pPr>
    </w:p>
    <w:p w14:paraId="31F38311" w14:textId="77777777" w:rsidR="0009756A" w:rsidRPr="003033DE" w:rsidRDefault="0009756A" w:rsidP="0009756A">
      <w:pPr>
        <w:spacing w:after="0" w:line="240" w:lineRule="auto"/>
        <w:rPr>
          <w:rFonts w:cstheme="minorHAnsi"/>
          <w:b/>
          <w:u w:val="single"/>
        </w:rPr>
      </w:pPr>
      <w:r w:rsidRPr="003033DE">
        <w:rPr>
          <w:rFonts w:cstheme="minorHAnsi"/>
          <w:b/>
          <w:u w:val="single"/>
        </w:rPr>
        <w:t>NAZOČNI VIJEĆNICI:</w:t>
      </w:r>
    </w:p>
    <w:p w14:paraId="65F7F705" w14:textId="3E75362E" w:rsidR="0009756A" w:rsidRPr="003033DE" w:rsidRDefault="0009756A" w:rsidP="0009756A">
      <w:pPr>
        <w:spacing w:after="0" w:line="240" w:lineRule="auto"/>
        <w:jc w:val="both"/>
        <w:rPr>
          <w:rFonts w:cstheme="minorHAnsi"/>
        </w:rPr>
      </w:pPr>
      <w:r w:rsidRPr="003033DE">
        <w:rPr>
          <w:rFonts w:cstheme="minorHAnsi"/>
        </w:rPr>
        <w:t>Gelo Marijan, Zvonko Kostelnik, Andrija Krizmanić, Mario Pavlović, Mirko Hardi, Tin Ivić, Anamarija Savić Bajac, Zvonimir Mudri, Boris Grbić</w:t>
      </w:r>
      <w:r w:rsidR="005E6166">
        <w:rPr>
          <w:rFonts w:cstheme="minorHAnsi"/>
        </w:rPr>
        <w:t>, Dalibor Katić</w:t>
      </w:r>
    </w:p>
    <w:p w14:paraId="5F5111C3" w14:textId="77777777" w:rsidR="0009756A" w:rsidRPr="003033DE" w:rsidRDefault="0009756A" w:rsidP="0009756A">
      <w:pPr>
        <w:spacing w:after="0" w:line="240" w:lineRule="auto"/>
        <w:jc w:val="both"/>
        <w:rPr>
          <w:rFonts w:cstheme="minorHAnsi"/>
        </w:rPr>
      </w:pPr>
    </w:p>
    <w:p w14:paraId="44233C88" w14:textId="31AC6804" w:rsidR="0009756A" w:rsidRPr="003033DE" w:rsidRDefault="0009756A" w:rsidP="0009756A">
      <w:pPr>
        <w:spacing w:after="0" w:line="240" w:lineRule="auto"/>
        <w:jc w:val="both"/>
        <w:rPr>
          <w:rFonts w:cstheme="minorHAnsi"/>
          <w:bCs/>
        </w:rPr>
      </w:pPr>
      <w:r w:rsidRPr="003033DE">
        <w:rPr>
          <w:rFonts w:cstheme="minorHAnsi"/>
          <w:b/>
          <w:u w:val="single"/>
        </w:rPr>
        <w:t xml:space="preserve">ODSUTNI VIJEĆNICI:  </w:t>
      </w:r>
    </w:p>
    <w:p w14:paraId="16D60D51" w14:textId="77777777" w:rsidR="0009756A" w:rsidRPr="003033DE" w:rsidRDefault="0009756A" w:rsidP="0009756A">
      <w:pPr>
        <w:spacing w:after="0" w:line="240" w:lineRule="auto"/>
        <w:rPr>
          <w:rFonts w:cstheme="minorHAnsi"/>
        </w:rPr>
      </w:pPr>
    </w:p>
    <w:p w14:paraId="2CC9A316" w14:textId="77777777" w:rsidR="0009756A" w:rsidRPr="003033DE" w:rsidRDefault="0009756A" w:rsidP="0009756A">
      <w:pPr>
        <w:spacing w:after="0" w:line="240" w:lineRule="auto"/>
        <w:rPr>
          <w:rFonts w:cstheme="minorHAnsi"/>
          <w:b/>
          <w:u w:val="single"/>
        </w:rPr>
      </w:pPr>
      <w:r w:rsidRPr="003033DE">
        <w:rPr>
          <w:rFonts w:cstheme="minorHAnsi"/>
          <w:b/>
          <w:u w:val="single"/>
        </w:rPr>
        <w:t>NAZOČNE SLUŽBENE OSOBE:</w:t>
      </w:r>
    </w:p>
    <w:p w14:paraId="4E82417B" w14:textId="63812C65" w:rsidR="0009756A" w:rsidRPr="003033DE" w:rsidRDefault="0009756A" w:rsidP="0009756A">
      <w:pPr>
        <w:spacing w:after="0" w:line="240" w:lineRule="auto"/>
        <w:rPr>
          <w:rFonts w:cstheme="minorHAnsi"/>
        </w:rPr>
      </w:pPr>
      <w:r w:rsidRPr="003033DE">
        <w:rPr>
          <w:rFonts w:cstheme="minorHAnsi"/>
        </w:rPr>
        <w:t xml:space="preserve">Darko Ruskaj, Maja Župan, Jaroslav Međeši, </w:t>
      </w:r>
      <w:r w:rsidR="005E6166">
        <w:rPr>
          <w:rFonts w:cstheme="minorHAnsi"/>
        </w:rPr>
        <w:t>Marko Barun</w:t>
      </w:r>
    </w:p>
    <w:p w14:paraId="7616F840" w14:textId="77777777" w:rsidR="0009756A" w:rsidRPr="003033DE" w:rsidRDefault="0009756A" w:rsidP="0009756A">
      <w:pPr>
        <w:spacing w:after="0" w:line="240" w:lineRule="auto"/>
        <w:rPr>
          <w:rFonts w:cstheme="minorHAnsi"/>
        </w:rPr>
      </w:pPr>
    </w:p>
    <w:p w14:paraId="6A3EB705" w14:textId="22F96875" w:rsidR="0009756A" w:rsidRPr="003033DE" w:rsidRDefault="0009756A" w:rsidP="0009756A">
      <w:pPr>
        <w:spacing w:after="0" w:line="240" w:lineRule="auto"/>
        <w:rPr>
          <w:rFonts w:cstheme="minorHAnsi"/>
        </w:rPr>
      </w:pPr>
      <w:r w:rsidRPr="003033DE">
        <w:rPr>
          <w:rFonts w:cstheme="minorHAnsi"/>
          <w:b/>
          <w:u w:val="single"/>
        </w:rPr>
        <w:t xml:space="preserve">GOSTI: </w:t>
      </w:r>
      <w:r w:rsidRPr="003033DE">
        <w:rPr>
          <w:rFonts w:cstheme="minorHAnsi"/>
        </w:rPr>
        <w:t xml:space="preserve"> Željko Ergović, Tomislav Keteleš</w:t>
      </w:r>
      <w:r w:rsidR="005E6166">
        <w:rPr>
          <w:rFonts w:cstheme="minorHAnsi"/>
        </w:rPr>
        <w:t>, Zdenko Pajvančić, Olesja Raguž</w:t>
      </w:r>
    </w:p>
    <w:p w14:paraId="030019C1" w14:textId="77777777" w:rsidR="0009756A" w:rsidRPr="003033DE" w:rsidRDefault="0009756A" w:rsidP="0009756A">
      <w:pPr>
        <w:spacing w:after="0" w:line="240" w:lineRule="auto"/>
        <w:rPr>
          <w:rFonts w:cstheme="minorHAnsi"/>
        </w:rPr>
      </w:pPr>
    </w:p>
    <w:p w14:paraId="3C0E47AC" w14:textId="77777777" w:rsidR="0009756A" w:rsidRPr="003033DE" w:rsidRDefault="0009756A" w:rsidP="0009756A">
      <w:pPr>
        <w:spacing w:after="0" w:line="240" w:lineRule="auto"/>
        <w:rPr>
          <w:rFonts w:cstheme="minorHAnsi"/>
        </w:rPr>
      </w:pPr>
    </w:p>
    <w:p w14:paraId="146B11B3" w14:textId="77777777" w:rsidR="00D70F88" w:rsidRDefault="0009756A" w:rsidP="0009756A">
      <w:pPr>
        <w:spacing w:after="0" w:line="240" w:lineRule="auto"/>
        <w:rPr>
          <w:rFonts w:cstheme="minorHAnsi"/>
        </w:rPr>
      </w:pPr>
      <w:r w:rsidRPr="003033DE">
        <w:rPr>
          <w:rFonts w:cstheme="minorHAnsi"/>
        </w:rPr>
        <w:t xml:space="preserve">Predsjednik općinskog vijeća pozdravio je nazočne, </w:t>
      </w:r>
      <w:r w:rsidR="00D70F88">
        <w:rPr>
          <w:rFonts w:cstheme="minorHAnsi"/>
        </w:rPr>
        <w:t>pojasnio je da smo sjednicu vijeća premjestili u Hrvatski dom iz razloga jer nemaju svi vijećnici covid potvrde, isto tako načelnik stožera civilne zaštite gosp. Međeši dao nam je suglasnost za održavanje sjednice u Hrvatskom domu.</w:t>
      </w:r>
    </w:p>
    <w:p w14:paraId="1A813C14" w14:textId="77777777" w:rsidR="00D70F88" w:rsidRDefault="00D70F88" w:rsidP="0009756A">
      <w:pPr>
        <w:spacing w:after="0" w:line="240" w:lineRule="auto"/>
        <w:rPr>
          <w:rFonts w:cstheme="minorHAnsi"/>
        </w:rPr>
      </w:pPr>
    </w:p>
    <w:p w14:paraId="0AE0713F" w14:textId="58871866" w:rsidR="0009756A" w:rsidRPr="003033DE" w:rsidRDefault="00D70F88" w:rsidP="0009756A">
      <w:pPr>
        <w:spacing w:after="0" w:line="240" w:lineRule="auto"/>
        <w:rPr>
          <w:rFonts w:cstheme="minorHAnsi"/>
        </w:rPr>
      </w:pPr>
      <w:r>
        <w:rPr>
          <w:rFonts w:cstheme="minorHAnsi"/>
        </w:rPr>
        <w:t xml:space="preserve">Nakon pojašnjena predsjednik </w:t>
      </w:r>
      <w:r w:rsidR="0009756A" w:rsidRPr="003033DE">
        <w:rPr>
          <w:rFonts w:cstheme="minorHAnsi"/>
        </w:rPr>
        <w:t xml:space="preserve"> je predložio sljedeći dnevni red:</w:t>
      </w:r>
    </w:p>
    <w:p w14:paraId="720E555D" w14:textId="77777777" w:rsidR="005E6166" w:rsidRPr="005E6166" w:rsidRDefault="005E6166" w:rsidP="005E6166">
      <w:pPr>
        <w:spacing w:after="0" w:line="240" w:lineRule="auto"/>
        <w:jc w:val="both"/>
        <w:rPr>
          <w:rFonts w:eastAsia="Times New Roman" w:cs="Arial"/>
          <w:lang w:val="en-AU" w:eastAsia="en-US"/>
        </w:rPr>
      </w:pPr>
    </w:p>
    <w:p w14:paraId="5C152588" w14:textId="7569ADBD" w:rsidR="005E6166" w:rsidRPr="005E6166" w:rsidRDefault="005E6166" w:rsidP="005E6166">
      <w:pPr>
        <w:spacing w:after="0" w:line="240" w:lineRule="auto"/>
        <w:jc w:val="both"/>
        <w:rPr>
          <w:rFonts w:eastAsia="Times New Roman" w:cs="Arial"/>
          <w:lang w:val="en-AU" w:eastAsia="en-US"/>
        </w:rPr>
      </w:pPr>
      <w:r>
        <w:rPr>
          <w:rFonts w:eastAsia="Times New Roman" w:cs="Arial"/>
          <w:lang w:val="en-AU" w:eastAsia="en-US"/>
        </w:rPr>
        <w:t xml:space="preserve">            </w:t>
      </w:r>
      <w:r w:rsidRPr="005E6166">
        <w:rPr>
          <w:rFonts w:eastAsia="Times New Roman" w:cs="Arial"/>
          <w:lang w:val="en-AU" w:eastAsia="en-US"/>
        </w:rPr>
        <w:t>1. Usvajanje zapisnika s protekle sjednice općinskog vijeća Općine Bogdanovci,</w:t>
      </w:r>
    </w:p>
    <w:p w14:paraId="324DCA5E"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2. Usvajanje prijedloga  Odluke o donošenju II. Izmjena i dopuna Prostornog </w:t>
      </w:r>
    </w:p>
    <w:p w14:paraId="6D595608"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plana uređenja Općine Bogdanovci</w:t>
      </w:r>
    </w:p>
    <w:p w14:paraId="6299687D"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3. Prijedlog Odluke o usvajanju Godišnjeg plana upravljanja imovinom za 2022. </w:t>
      </w:r>
    </w:p>
    <w:p w14:paraId="1A6D9A98" w14:textId="41572F42"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godine</w:t>
      </w:r>
    </w:p>
    <w:p w14:paraId="79D07096"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4. Prijedlog Odluke o usvajanju Učinkovitosti upravljanja i raspolaganja</w:t>
      </w:r>
    </w:p>
    <w:p w14:paraId="4C7C339C"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nogometnim igralištima u vlasništvu Općine Bogdanovci</w:t>
      </w:r>
    </w:p>
    <w:p w14:paraId="43B13CFD"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5. Prijedlog Odluke o poništenju Odluke o raspisivanju javnog natječaja za zakup</w:t>
      </w:r>
    </w:p>
    <w:p w14:paraId="017D8557"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poljoprivrednog zemljišta u vlasništvu Republike Hrvatske na popdručju </w:t>
      </w:r>
    </w:p>
    <w:p w14:paraId="4770FC66"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Općine Bogdanovci i Javnog natječaja za zakup poljoprivrednog zemljišta u</w:t>
      </w:r>
    </w:p>
    <w:p w14:paraId="548FABD2"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vlasništvu Republike Hrvatske na području Općine Bogdanovci</w:t>
      </w:r>
    </w:p>
    <w:p w14:paraId="0139FF09"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6. Prijedlog Odluke o raspisivanju javnog natječaja za zakup poljoprivrednog</w:t>
      </w:r>
    </w:p>
    <w:p w14:paraId="28F9AB8D"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t xml:space="preserve">                zemljišta u vlasništvu Republike Hrvatske na području Općine Bogdanovci</w:t>
      </w:r>
    </w:p>
    <w:p w14:paraId="4BCF9320" w14:textId="77777777" w:rsidR="005E6166" w:rsidRPr="005E6166" w:rsidRDefault="005E6166" w:rsidP="005E6166">
      <w:pPr>
        <w:spacing w:after="0" w:line="240" w:lineRule="auto"/>
        <w:jc w:val="both"/>
        <w:rPr>
          <w:rFonts w:eastAsia="Times New Roman" w:cs="Arial"/>
          <w:lang w:val="en-AU" w:eastAsia="en-US"/>
        </w:rPr>
      </w:pPr>
      <w:r w:rsidRPr="005E6166">
        <w:rPr>
          <w:rFonts w:eastAsia="Times New Roman" w:cs="Arial"/>
          <w:lang w:val="en-AU" w:eastAsia="en-US"/>
        </w:rPr>
        <w:lastRenderedPageBreak/>
        <w:t xml:space="preserve">            7. Razno</w:t>
      </w:r>
    </w:p>
    <w:p w14:paraId="754C042E" w14:textId="77777777" w:rsidR="005E6166" w:rsidRPr="005E6166" w:rsidRDefault="005E6166" w:rsidP="005E6166">
      <w:pPr>
        <w:spacing w:after="0" w:line="240" w:lineRule="auto"/>
        <w:rPr>
          <w:rFonts w:eastAsia="Times New Roman" w:cs="Arial"/>
          <w:lang w:val="en-AU" w:eastAsia="en-US"/>
        </w:rPr>
      </w:pPr>
      <w:r w:rsidRPr="005E6166">
        <w:rPr>
          <w:rFonts w:eastAsia="Times New Roman" w:cs="Arial"/>
          <w:lang w:val="en-AU" w:eastAsia="en-US"/>
        </w:rPr>
        <w:tab/>
        <w:t xml:space="preserve"> </w:t>
      </w:r>
    </w:p>
    <w:p w14:paraId="2EE946FA" w14:textId="77777777" w:rsidR="00F0773C" w:rsidRPr="00F0773C" w:rsidRDefault="00F0773C" w:rsidP="00F0773C">
      <w:pPr>
        <w:spacing w:after="0" w:line="240" w:lineRule="auto"/>
        <w:rPr>
          <w:rFonts w:eastAsia="Times New Roman" w:cs="Arial"/>
          <w:lang w:val="en-AU" w:eastAsia="en-US"/>
        </w:rPr>
      </w:pPr>
      <w:r w:rsidRPr="00F0773C">
        <w:rPr>
          <w:rFonts w:eastAsia="Times New Roman" w:cs="Arial"/>
          <w:lang w:val="en-AU" w:eastAsia="en-US"/>
        </w:rPr>
        <w:tab/>
        <w:t xml:space="preserve"> </w:t>
      </w:r>
    </w:p>
    <w:p w14:paraId="46476CA8" w14:textId="248CF9CD" w:rsidR="0009756A" w:rsidRPr="003033DE" w:rsidRDefault="0009756A" w:rsidP="0009756A">
      <w:pPr>
        <w:spacing w:after="0" w:line="240" w:lineRule="auto"/>
        <w:rPr>
          <w:rFonts w:cstheme="minorHAnsi"/>
        </w:rPr>
      </w:pPr>
      <w:r w:rsidRPr="003033DE">
        <w:rPr>
          <w:rFonts w:cstheme="minorHAnsi"/>
        </w:rPr>
        <w:t xml:space="preserve">Dnevni red usvojen je </w:t>
      </w:r>
      <w:r w:rsidRPr="003033DE">
        <w:rPr>
          <w:rFonts w:cstheme="minorHAnsi"/>
          <w:b/>
          <w:bCs/>
          <w:u w:val="single"/>
        </w:rPr>
        <w:t>JEDNOGLASNO</w:t>
      </w:r>
      <w:r w:rsidRPr="003033DE">
        <w:rPr>
          <w:rFonts w:cstheme="minorHAnsi"/>
        </w:rPr>
        <w:t>.</w:t>
      </w:r>
    </w:p>
    <w:p w14:paraId="3D20536E" w14:textId="77777777" w:rsidR="0009756A" w:rsidRPr="003033DE" w:rsidRDefault="0009756A" w:rsidP="0009756A">
      <w:pPr>
        <w:spacing w:after="0" w:line="240" w:lineRule="auto"/>
        <w:rPr>
          <w:rFonts w:cstheme="minorHAnsi"/>
        </w:rPr>
      </w:pPr>
    </w:p>
    <w:p w14:paraId="1C2D7A1B" w14:textId="77777777" w:rsidR="0009756A" w:rsidRPr="003033DE" w:rsidRDefault="0009756A" w:rsidP="0009756A">
      <w:pPr>
        <w:spacing w:after="0" w:line="240" w:lineRule="auto"/>
        <w:jc w:val="center"/>
        <w:rPr>
          <w:rFonts w:cstheme="minorHAnsi"/>
          <w:b/>
          <w:bCs/>
        </w:rPr>
      </w:pPr>
      <w:r w:rsidRPr="003033DE">
        <w:rPr>
          <w:rFonts w:cstheme="minorHAnsi"/>
          <w:b/>
          <w:bCs/>
        </w:rPr>
        <w:t>Točka 1.</w:t>
      </w:r>
    </w:p>
    <w:p w14:paraId="17B21ACE" w14:textId="273CD341" w:rsidR="0009756A" w:rsidRPr="003033DE" w:rsidRDefault="0009756A" w:rsidP="00F0773C">
      <w:pPr>
        <w:spacing w:after="0" w:line="240" w:lineRule="auto"/>
        <w:jc w:val="both"/>
        <w:rPr>
          <w:rFonts w:cstheme="minorHAnsi"/>
        </w:rPr>
      </w:pPr>
      <w:r w:rsidRPr="003033DE">
        <w:rPr>
          <w:rFonts w:cstheme="minorHAnsi"/>
        </w:rPr>
        <w:t xml:space="preserve">Predsjednik općinskog vijeća dao je zapisnik s </w:t>
      </w:r>
      <w:r w:rsidR="00417DEA">
        <w:rPr>
          <w:rFonts w:cstheme="minorHAnsi"/>
        </w:rPr>
        <w:t>5</w:t>
      </w:r>
      <w:r w:rsidRPr="003033DE">
        <w:rPr>
          <w:rFonts w:cstheme="minorHAnsi"/>
        </w:rPr>
        <w:t>. sjednice Općinskog vijeća na raspravu</w:t>
      </w:r>
      <w:r w:rsidR="00D70F88">
        <w:rPr>
          <w:rFonts w:cstheme="minorHAnsi"/>
        </w:rPr>
        <w:t xml:space="preserve">, kako nije bilo primjedbi </w:t>
      </w:r>
      <w:r w:rsidRPr="003033DE">
        <w:rPr>
          <w:rFonts w:cstheme="minorHAnsi"/>
        </w:rPr>
        <w:t xml:space="preserve">zapisnik je usvojen </w:t>
      </w:r>
      <w:r w:rsidRPr="003033DE">
        <w:rPr>
          <w:rFonts w:cstheme="minorHAnsi"/>
          <w:b/>
          <w:bCs/>
          <w:u w:val="single"/>
        </w:rPr>
        <w:t>JEDNOGLASNO</w:t>
      </w:r>
      <w:r w:rsidRPr="003033DE">
        <w:rPr>
          <w:rFonts w:cstheme="minorHAnsi"/>
        </w:rPr>
        <w:t>.</w:t>
      </w:r>
    </w:p>
    <w:p w14:paraId="26BAFEC5" w14:textId="77777777" w:rsidR="0009756A" w:rsidRPr="003033DE" w:rsidRDefault="0009756A" w:rsidP="0009756A">
      <w:pPr>
        <w:spacing w:after="0" w:line="240" w:lineRule="auto"/>
        <w:rPr>
          <w:rFonts w:cstheme="minorHAnsi"/>
        </w:rPr>
      </w:pPr>
    </w:p>
    <w:p w14:paraId="6ECC8C4D" w14:textId="18552E4B" w:rsidR="0009756A" w:rsidRPr="003033DE" w:rsidRDefault="0009756A" w:rsidP="0009756A">
      <w:pPr>
        <w:spacing w:after="0" w:line="240" w:lineRule="auto"/>
        <w:jc w:val="center"/>
        <w:rPr>
          <w:rFonts w:cstheme="minorHAnsi"/>
          <w:b/>
          <w:bCs/>
        </w:rPr>
      </w:pPr>
      <w:r w:rsidRPr="003033DE">
        <w:rPr>
          <w:rFonts w:cstheme="minorHAnsi"/>
          <w:b/>
          <w:bCs/>
        </w:rPr>
        <w:t>Točka 2.</w:t>
      </w:r>
    </w:p>
    <w:p w14:paraId="2D928EB3" w14:textId="0EB33E42" w:rsidR="0043768E" w:rsidRDefault="0043768E" w:rsidP="00332DD0">
      <w:pPr>
        <w:spacing w:after="0" w:line="240" w:lineRule="auto"/>
        <w:jc w:val="both"/>
        <w:rPr>
          <w:rFonts w:cstheme="minorHAnsi"/>
        </w:rPr>
      </w:pPr>
      <w:r>
        <w:rPr>
          <w:rFonts w:cstheme="minorHAnsi"/>
        </w:rPr>
        <w:t>Pročelnik gosp. Ruskaj pojasnio je da je Općina Bogdanovci dana</w:t>
      </w:r>
      <w:r w:rsidR="00937868">
        <w:rPr>
          <w:rFonts w:cstheme="minorHAnsi"/>
        </w:rPr>
        <w:t xml:space="preserve"> </w:t>
      </w:r>
      <w:r>
        <w:rPr>
          <w:rFonts w:cstheme="minorHAnsi"/>
        </w:rPr>
        <w:t xml:space="preserve">29.10.2020. godine donijela Odluku o izradi II. Izmjena i dopuna PPUO Općine Bogdanovci. I. Izmjene PPUO </w:t>
      </w:r>
      <w:r w:rsidR="00EE0840">
        <w:rPr>
          <w:rFonts w:cstheme="minorHAnsi"/>
        </w:rPr>
        <w:t>iz</w:t>
      </w:r>
      <w:r>
        <w:rPr>
          <w:rFonts w:cstheme="minorHAnsi"/>
        </w:rPr>
        <w:t xml:space="preserve">radio je Zavod za prostorno planiranje Osijek, a osnovni cilj i programsko polazište je stvaranje prostornih uvjeta za planirani ekonomski i društveni razvoj općine. </w:t>
      </w:r>
      <w:r w:rsidR="00EE0840">
        <w:rPr>
          <w:rFonts w:cstheme="minorHAnsi"/>
        </w:rPr>
        <w:t xml:space="preserve">Gosp. Ruskaj naveo je sve izmjene, te pojasnio na čega se one odnose. </w:t>
      </w:r>
    </w:p>
    <w:p w14:paraId="11A8B5EC" w14:textId="6B5965DF" w:rsidR="00937868" w:rsidRDefault="00937868" w:rsidP="00332DD0">
      <w:pPr>
        <w:spacing w:after="0" w:line="240" w:lineRule="auto"/>
        <w:jc w:val="both"/>
        <w:rPr>
          <w:rFonts w:cstheme="minorHAnsi"/>
        </w:rPr>
      </w:pPr>
      <w:r>
        <w:rPr>
          <w:rFonts w:cstheme="minorHAnsi"/>
        </w:rPr>
        <w:t>Nakon izlaganja gosp. Ruskaja, predsjednik vijeća daje na raspravu ovu točku.</w:t>
      </w:r>
    </w:p>
    <w:p w14:paraId="5FA616BE" w14:textId="5E4C69E7" w:rsidR="00937868" w:rsidRDefault="00937868" w:rsidP="00332DD0">
      <w:pPr>
        <w:spacing w:after="0" w:line="240" w:lineRule="auto"/>
        <w:jc w:val="both"/>
        <w:rPr>
          <w:rFonts w:cstheme="minorHAnsi"/>
        </w:rPr>
      </w:pPr>
      <w:r>
        <w:rPr>
          <w:rFonts w:cstheme="minorHAnsi"/>
        </w:rPr>
        <w:t xml:space="preserve">Gosp. Pavlović postavlja upit da li se netko žalio na </w:t>
      </w:r>
      <w:r w:rsidR="00EE0840">
        <w:rPr>
          <w:rFonts w:cstheme="minorHAnsi"/>
        </w:rPr>
        <w:t>II. izmjene i dopune PPUO?</w:t>
      </w:r>
    </w:p>
    <w:p w14:paraId="3487A872" w14:textId="3678BD7E" w:rsidR="00EE0840" w:rsidRDefault="00EE0840" w:rsidP="00332DD0">
      <w:pPr>
        <w:spacing w:after="0" w:line="240" w:lineRule="auto"/>
        <w:jc w:val="both"/>
        <w:rPr>
          <w:rFonts w:cstheme="minorHAnsi"/>
        </w:rPr>
      </w:pPr>
      <w:r>
        <w:rPr>
          <w:rFonts w:cstheme="minorHAnsi"/>
        </w:rPr>
        <w:t xml:space="preserve">Gosp. Ruskaj pojašnjava kako je općina poslala </w:t>
      </w:r>
      <w:r w:rsidR="00AB1153">
        <w:rPr>
          <w:rFonts w:cstheme="minorHAnsi"/>
        </w:rPr>
        <w:t xml:space="preserve">svim institucijama kojima je obvezna poslati, II. Izmjene PPUO na cd-u te uputila poziv na javnu raspravu koja je trajala u vremenu od 08.09.-15.05.2021. godine, sva očitovanja i primjedbe koje su stigle u zakonskom roku </w:t>
      </w:r>
      <w:r w:rsidR="00F11038">
        <w:rPr>
          <w:rFonts w:cstheme="minorHAnsi"/>
        </w:rPr>
        <w:t>prihvaćene su i ugrađene u II. Izmjene i dopune PPUO Općine Bogdanovci.</w:t>
      </w:r>
    </w:p>
    <w:p w14:paraId="510A6A15" w14:textId="418EF11F" w:rsidR="00F11038" w:rsidRDefault="00F11038" w:rsidP="00332DD0">
      <w:pPr>
        <w:spacing w:after="0" w:line="240" w:lineRule="auto"/>
        <w:jc w:val="both"/>
        <w:rPr>
          <w:rFonts w:cstheme="minorHAnsi"/>
        </w:rPr>
      </w:pPr>
      <w:r>
        <w:rPr>
          <w:rFonts w:cstheme="minorHAnsi"/>
        </w:rPr>
        <w:t xml:space="preserve">Također navodi da smo dobili suglasnost </w:t>
      </w:r>
      <w:r w:rsidR="005A0374">
        <w:rPr>
          <w:rFonts w:cstheme="minorHAnsi"/>
        </w:rPr>
        <w:t>Zavoda za prostorno uređenje Vukovarsko-srijemske županije, te ukoliko se danas usvoji Odluka o donošenju II. Izmjena i dopuna PPUO Općine Bogdanovci ista se mora objaviti u Službenom vjesniku VSŽ i na WEB stranici Općine Bogdanovci u roku od 30 dana od dana donošenja.</w:t>
      </w:r>
    </w:p>
    <w:p w14:paraId="23C4FC25" w14:textId="2A69749F" w:rsidR="005A0374" w:rsidRDefault="005A0374" w:rsidP="00332DD0">
      <w:pPr>
        <w:spacing w:after="0" w:line="240" w:lineRule="auto"/>
        <w:jc w:val="both"/>
        <w:rPr>
          <w:rFonts w:cstheme="minorHAnsi"/>
        </w:rPr>
      </w:pPr>
      <w:r>
        <w:rPr>
          <w:rFonts w:cstheme="minorHAnsi"/>
        </w:rPr>
        <w:t xml:space="preserve">Odluka je usvojena </w:t>
      </w:r>
      <w:r w:rsidRPr="005A0374">
        <w:rPr>
          <w:rFonts w:cstheme="minorHAnsi"/>
          <w:b/>
          <w:bCs/>
          <w:u w:val="single"/>
        </w:rPr>
        <w:t>JEDNOGLASNO</w:t>
      </w:r>
      <w:r>
        <w:rPr>
          <w:rFonts w:cstheme="minorHAnsi"/>
        </w:rPr>
        <w:t>.</w:t>
      </w:r>
    </w:p>
    <w:p w14:paraId="2AABB32E" w14:textId="1805C720" w:rsidR="005A0374" w:rsidRDefault="005A0374" w:rsidP="00332DD0">
      <w:pPr>
        <w:spacing w:after="0" w:line="240" w:lineRule="auto"/>
        <w:jc w:val="both"/>
        <w:rPr>
          <w:rFonts w:cstheme="minorHAnsi"/>
        </w:rPr>
      </w:pPr>
    </w:p>
    <w:p w14:paraId="30B4E12E" w14:textId="3AB50FAD" w:rsidR="005A0374" w:rsidRPr="005C26A7" w:rsidRDefault="005A0374" w:rsidP="005C26A7">
      <w:pPr>
        <w:spacing w:after="0" w:line="240" w:lineRule="auto"/>
        <w:jc w:val="center"/>
        <w:rPr>
          <w:rFonts w:cstheme="minorHAnsi"/>
          <w:b/>
          <w:bCs/>
        </w:rPr>
      </w:pPr>
      <w:r w:rsidRPr="005C26A7">
        <w:rPr>
          <w:rFonts w:cstheme="minorHAnsi"/>
          <w:b/>
          <w:bCs/>
        </w:rPr>
        <w:t>Točka 3.</w:t>
      </w:r>
    </w:p>
    <w:p w14:paraId="4F273018" w14:textId="00E70D04" w:rsidR="005A0374" w:rsidRDefault="005A0374" w:rsidP="00332DD0">
      <w:pPr>
        <w:spacing w:after="0" w:line="240" w:lineRule="auto"/>
        <w:jc w:val="both"/>
        <w:rPr>
          <w:rFonts w:cstheme="minorHAnsi"/>
        </w:rPr>
      </w:pPr>
      <w:r>
        <w:rPr>
          <w:rFonts w:cstheme="minorHAnsi"/>
        </w:rPr>
        <w:t>Sukladno Zakonu o upravljanju državnom imovinom propisano je donošenje Godišnjeg plana upravljanja državnom imovinom do 30. studenog tekuće godine za sljedeću godinu. Godišnji plan donosi se na temelju Strategije upravljanja imovinom u vlasništvu Općine Bogdanovci za razdoblje 2021.-2027. godine</w:t>
      </w:r>
      <w:r w:rsidR="00245FB9">
        <w:rPr>
          <w:rFonts w:cstheme="minorHAnsi"/>
        </w:rPr>
        <w:t>, te obuhvaća ciljeve smjernice i provedbene mjere upravljanja pojedinim oblikom imovine u vlasništvu općine u svrhu provođenja Strategije. Godišnji plan stavljen je na savjetovanje s javnošću u trajanju od 24.11.-29.11.2021. godine,</w:t>
      </w:r>
      <w:r w:rsidR="00F72F40">
        <w:rPr>
          <w:rFonts w:cstheme="minorHAnsi"/>
        </w:rPr>
        <w:t xml:space="preserve"> te nije bilo nikakvih primjedbi nit prijedloga,</w:t>
      </w:r>
      <w:r w:rsidR="00245FB9">
        <w:rPr>
          <w:rFonts w:cstheme="minorHAnsi"/>
        </w:rPr>
        <w:t xml:space="preserve"> pojasnio je pročelnik.</w:t>
      </w:r>
    </w:p>
    <w:p w14:paraId="3C689090" w14:textId="1D1408A5" w:rsidR="00245FB9" w:rsidRDefault="00245FB9" w:rsidP="00332DD0">
      <w:pPr>
        <w:spacing w:after="0" w:line="240" w:lineRule="auto"/>
        <w:jc w:val="both"/>
        <w:rPr>
          <w:rFonts w:cstheme="minorHAnsi"/>
        </w:rPr>
      </w:pPr>
      <w:r>
        <w:rPr>
          <w:rFonts w:cstheme="minorHAnsi"/>
        </w:rPr>
        <w:t xml:space="preserve">Godišnji plan usvojen je </w:t>
      </w:r>
      <w:r w:rsidRPr="00245FB9">
        <w:rPr>
          <w:rFonts w:cstheme="minorHAnsi"/>
          <w:b/>
          <w:bCs/>
          <w:u w:val="single"/>
        </w:rPr>
        <w:t>JEDNOGLASNO</w:t>
      </w:r>
      <w:r>
        <w:rPr>
          <w:rFonts w:cstheme="minorHAnsi"/>
        </w:rPr>
        <w:t>.</w:t>
      </w:r>
    </w:p>
    <w:p w14:paraId="26F60CC4" w14:textId="249C5AD0" w:rsidR="008647D5" w:rsidRDefault="008647D5" w:rsidP="00332DD0">
      <w:pPr>
        <w:spacing w:after="0" w:line="240" w:lineRule="auto"/>
        <w:jc w:val="both"/>
        <w:rPr>
          <w:rFonts w:cstheme="minorHAnsi"/>
        </w:rPr>
      </w:pPr>
    </w:p>
    <w:p w14:paraId="1D54B23C" w14:textId="37643C39" w:rsidR="00245FB9" w:rsidRPr="005C26A7" w:rsidRDefault="00245FB9" w:rsidP="005C26A7">
      <w:pPr>
        <w:spacing w:after="0" w:line="240" w:lineRule="auto"/>
        <w:jc w:val="center"/>
        <w:rPr>
          <w:rFonts w:cstheme="minorHAnsi"/>
          <w:b/>
          <w:bCs/>
        </w:rPr>
      </w:pPr>
      <w:r w:rsidRPr="005C26A7">
        <w:rPr>
          <w:rFonts w:cstheme="minorHAnsi"/>
          <w:b/>
          <w:bCs/>
        </w:rPr>
        <w:t>Točka 4.</w:t>
      </w:r>
    </w:p>
    <w:p w14:paraId="1B673B30" w14:textId="1F646CD0" w:rsidR="00245FB9" w:rsidRDefault="00245FB9" w:rsidP="00332DD0">
      <w:pPr>
        <w:spacing w:after="0" w:line="240" w:lineRule="auto"/>
        <w:jc w:val="both"/>
        <w:rPr>
          <w:rFonts w:cstheme="minorHAnsi"/>
        </w:rPr>
      </w:pPr>
      <w:r>
        <w:rPr>
          <w:rFonts w:cstheme="minorHAnsi"/>
        </w:rPr>
        <w:t>Dokument Učinkovitost upravljanja i raspolaganja nogometnim igralištima u vlasništvu Općine Bogdanovci izrađen je na temelju Izvješća o obavljenoj reviziji koja je provedena u razdoblju od 19.11.2018.-18.07.2019. godine. Cilj navedenog</w:t>
      </w:r>
      <w:r w:rsidR="00555F32">
        <w:rPr>
          <w:rFonts w:cstheme="minorHAnsi"/>
        </w:rPr>
        <w:t xml:space="preserve"> </w:t>
      </w:r>
      <w:r>
        <w:rPr>
          <w:rFonts w:cstheme="minorHAnsi"/>
        </w:rPr>
        <w:t xml:space="preserve">dokumenta je </w:t>
      </w:r>
      <w:r w:rsidR="00555F32">
        <w:rPr>
          <w:rFonts w:cstheme="minorHAnsi"/>
        </w:rPr>
        <w:t>utvrditi učinkovitost upravljanja i raspolaganja nogometnim igralištima na temelju preporuka državne revizije i to:</w:t>
      </w:r>
    </w:p>
    <w:p w14:paraId="6AAF19D6" w14:textId="66D303E5" w:rsidR="00555F32" w:rsidRDefault="00555F32" w:rsidP="00555F32">
      <w:pPr>
        <w:pStyle w:val="Odlomakpopisa"/>
        <w:numPr>
          <w:ilvl w:val="0"/>
          <w:numId w:val="3"/>
        </w:numPr>
        <w:spacing w:after="0" w:line="240" w:lineRule="auto"/>
        <w:jc w:val="both"/>
        <w:rPr>
          <w:rFonts w:cstheme="minorHAnsi"/>
        </w:rPr>
      </w:pPr>
      <w:r>
        <w:rPr>
          <w:rFonts w:cstheme="minorHAnsi"/>
        </w:rPr>
        <w:t>Cjelovitost podataka o nogometnim igralištima</w:t>
      </w:r>
    </w:p>
    <w:p w14:paraId="70BA7A43" w14:textId="3FA224DE" w:rsidR="00555F32" w:rsidRDefault="00555F32" w:rsidP="00555F32">
      <w:pPr>
        <w:pStyle w:val="Odlomakpopisa"/>
        <w:numPr>
          <w:ilvl w:val="0"/>
          <w:numId w:val="3"/>
        </w:numPr>
        <w:spacing w:after="0" w:line="240" w:lineRule="auto"/>
        <w:jc w:val="both"/>
        <w:rPr>
          <w:rFonts w:cstheme="minorHAnsi"/>
        </w:rPr>
      </w:pPr>
      <w:r>
        <w:rPr>
          <w:rFonts w:cstheme="minorHAnsi"/>
        </w:rPr>
        <w:t>Normativno uređenje upravljanja i raspolaganja nogometnim igralištima</w:t>
      </w:r>
    </w:p>
    <w:p w14:paraId="4A6D279F" w14:textId="5486D1EC" w:rsidR="00555F32" w:rsidRDefault="00555F32" w:rsidP="00555F32">
      <w:pPr>
        <w:pStyle w:val="Odlomakpopisa"/>
        <w:numPr>
          <w:ilvl w:val="0"/>
          <w:numId w:val="3"/>
        </w:numPr>
        <w:spacing w:after="0" w:line="240" w:lineRule="auto"/>
        <w:jc w:val="both"/>
        <w:rPr>
          <w:rFonts w:cstheme="minorHAnsi"/>
        </w:rPr>
      </w:pPr>
      <w:r>
        <w:rPr>
          <w:rFonts w:cstheme="minorHAnsi"/>
        </w:rPr>
        <w:t>Upravljanje i raspolaganje nogometnim igralištima u skladu s propisima</w:t>
      </w:r>
    </w:p>
    <w:p w14:paraId="53303CD9" w14:textId="400A66DE" w:rsidR="00555F32" w:rsidRDefault="00555F32" w:rsidP="00555F32">
      <w:pPr>
        <w:pStyle w:val="Odlomakpopisa"/>
        <w:numPr>
          <w:ilvl w:val="0"/>
          <w:numId w:val="3"/>
        </w:numPr>
        <w:spacing w:after="0" w:line="240" w:lineRule="auto"/>
        <w:jc w:val="both"/>
        <w:rPr>
          <w:rFonts w:cstheme="minorHAnsi"/>
        </w:rPr>
      </w:pPr>
      <w:r>
        <w:rPr>
          <w:rFonts w:cstheme="minorHAnsi"/>
        </w:rPr>
        <w:t>Ocjenu ekonomskih i financijskih učinaka upravlja i raspolaganja nogometnim igralištima</w:t>
      </w:r>
    </w:p>
    <w:p w14:paraId="6A193447" w14:textId="1928D268" w:rsidR="00555F32" w:rsidRDefault="00555F32" w:rsidP="00555F32">
      <w:pPr>
        <w:pStyle w:val="Odlomakpopisa"/>
        <w:numPr>
          <w:ilvl w:val="0"/>
          <w:numId w:val="3"/>
        </w:numPr>
        <w:spacing w:after="0" w:line="240" w:lineRule="auto"/>
        <w:jc w:val="both"/>
        <w:rPr>
          <w:rFonts w:cstheme="minorHAnsi"/>
        </w:rPr>
      </w:pPr>
      <w:r>
        <w:rPr>
          <w:rFonts w:cstheme="minorHAnsi"/>
        </w:rPr>
        <w:t>Ocjenu efikasnosti sustava unutarnjih kontrola pri upravljanju i raspolaganju nogometnim stadionima i igralištima – pojašnjava pročelnik.</w:t>
      </w:r>
    </w:p>
    <w:p w14:paraId="76743074" w14:textId="26040013" w:rsidR="00555F32" w:rsidRDefault="00555F32" w:rsidP="00555F32">
      <w:pPr>
        <w:spacing w:after="0" w:line="240" w:lineRule="auto"/>
        <w:jc w:val="both"/>
        <w:rPr>
          <w:rFonts w:cstheme="minorHAnsi"/>
        </w:rPr>
      </w:pPr>
      <w:r>
        <w:rPr>
          <w:rFonts w:cstheme="minorHAnsi"/>
        </w:rPr>
        <w:t xml:space="preserve">Također navodi na je Općina Bogdanovci postupila po preporukama državne revizije te je tijekom 2020. godine ustrojila Registar imovine u kojem su navedena i nogometna igrališta, te su tijekom 2021. godine potpisani Ugovori s nogometnim klubovima </w:t>
      </w:r>
      <w:r w:rsidR="005C26A7">
        <w:rPr>
          <w:rFonts w:cstheme="minorHAnsi"/>
        </w:rPr>
        <w:t>u kojima su definirana međusobna prava i obveze općine i klubova u pogledu načina upravljanja i korištenja, pokrića troškova upravljanja, nadzora nad upravljanje i sl.</w:t>
      </w:r>
    </w:p>
    <w:p w14:paraId="0283A0C3" w14:textId="52E055EB" w:rsidR="005C26A7" w:rsidRDefault="005C26A7" w:rsidP="00555F32">
      <w:pPr>
        <w:spacing w:after="0" w:line="240" w:lineRule="auto"/>
        <w:jc w:val="both"/>
        <w:rPr>
          <w:rFonts w:cstheme="minorHAnsi"/>
        </w:rPr>
      </w:pPr>
      <w:r>
        <w:rPr>
          <w:rFonts w:cstheme="minorHAnsi"/>
        </w:rPr>
        <w:lastRenderedPageBreak/>
        <w:t xml:space="preserve">Odluka o usvajanju učinkovitosti upravljanja i raspolaganja nogometnim igralištima u vlasništvu Općine Bogdanovci usvojena je </w:t>
      </w:r>
      <w:r w:rsidRPr="005C26A7">
        <w:rPr>
          <w:rFonts w:cstheme="minorHAnsi"/>
          <w:b/>
          <w:bCs/>
          <w:u w:val="single"/>
        </w:rPr>
        <w:t>JEDNOGLASNO</w:t>
      </w:r>
      <w:r>
        <w:rPr>
          <w:rFonts w:cstheme="minorHAnsi"/>
        </w:rPr>
        <w:t>.</w:t>
      </w:r>
    </w:p>
    <w:p w14:paraId="034D0638" w14:textId="3CF450C2" w:rsidR="00F93B74" w:rsidRDefault="00F93B74" w:rsidP="00555F32">
      <w:pPr>
        <w:spacing w:after="0" w:line="240" w:lineRule="auto"/>
        <w:jc w:val="both"/>
        <w:rPr>
          <w:rFonts w:cstheme="minorHAnsi"/>
        </w:rPr>
      </w:pPr>
    </w:p>
    <w:p w14:paraId="03CB0816" w14:textId="607A9ACC" w:rsidR="00F93B74" w:rsidRPr="00A604E7" w:rsidRDefault="00F93B74" w:rsidP="00A604E7">
      <w:pPr>
        <w:spacing w:after="0" w:line="240" w:lineRule="auto"/>
        <w:jc w:val="center"/>
        <w:rPr>
          <w:rFonts w:cstheme="minorHAnsi"/>
          <w:b/>
          <w:bCs/>
        </w:rPr>
      </w:pPr>
      <w:r w:rsidRPr="00A604E7">
        <w:rPr>
          <w:rFonts w:cstheme="minorHAnsi"/>
          <w:b/>
          <w:bCs/>
        </w:rPr>
        <w:t>Točka 5.</w:t>
      </w:r>
    </w:p>
    <w:p w14:paraId="6CBE3346" w14:textId="78E91647" w:rsidR="006D045A" w:rsidRDefault="006D045A" w:rsidP="00555F32">
      <w:pPr>
        <w:spacing w:after="0" w:line="240" w:lineRule="auto"/>
        <w:jc w:val="both"/>
        <w:rPr>
          <w:rFonts w:cstheme="minorHAnsi"/>
        </w:rPr>
      </w:pPr>
      <w:r>
        <w:rPr>
          <w:rFonts w:cstheme="minorHAnsi"/>
        </w:rPr>
        <w:t>Gosp. Gelo pojašnjava kako smo na prošlom vijeću već raspravljali i imali određene nedoumice po pitanju povjerenstva, otvaranja ponuda i samog natječaja, te je pročelnik na temelju toga uputio</w:t>
      </w:r>
      <w:r w:rsidR="00CC4D0C">
        <w:rPr>
          <w:rFonts w:cstheme="minorHAnsi"/>
        </w:rPr>
        <w:t xml:space="preserve"> nekoliko pitanja </w:t>
      </w:r>
      <w:r w:rsidR="00CF790E">
        <w:rPr>
          <w:rFonts w:cstheme="minorHAnsi"/>
        </w:rPr>
        <w:t xml:space="preserve">Ministarstvu poljoprivrede, među kojima i pitanje </w:t>
      </w:r>
      <w:r w:rsidR="001F7E33">
        <w:rPr>
          <w:rFonts w:cstheme="minorHAnsi"/>
        </w:rPr>
        <w:t>vezano za članove povjerenstva, gdje prema članku 31. st. 13. Zakona o poljoprivrednom zemljištu (NN br. 20/2018, 115/2018 i 98/2019) u povjerenstvu trebaju biti imenovana i dva predstavnika općinskog vijeća, te trebaju li predstavnici biti članovi vijeća ili mogu biti osobe koje vijeće odredi, a da nisu članovi vijeća, na što smo dobili odgovor da predstavnici moraju biti članovi vijeća</w:t>
      </w:r>
      <w:r w:rsidR="00A604E7">
        <w:rPr>
          <w:rFonts w:cstheme="minorHAnsi"/>
        </w:rPr>
        <w:t>. Sukladno tome općinsko vijeće je donijelo izmjenu odluke o imenovanju povjerenstva, gdje je umjesto Marije Božić imenovalo Tina Ivića, kao vijećnika općinskog vijeća. Međutim, mišljenje ministarstva je da budući da povjerenstvo koje je otvaralo ponude nije bilo imenovano sukladno Zakonu, stoga ni otvaranje nije bilo u skladu sa Zakonom, te smatra da je potrebno donijeti odluku o poništavanju natječaja, te ponoviti natječaj.</w:t>
      </w:r>
    </w:p>
    <w:p w14:paraId="21088D9E" w14:textId="60F19E81" w:rsidR="0070528F" w:rsidRDefault="0070528F" w:rsidP="00555F32">
      <w:pPr>
        <w:spacing w:after="0" w:line="240" w:lineRule="auto"/>
        <w:jc w:val="both"/>
        <w:rPr>
          <w:rFonts w:cstheme="minorHAnsi"/>
        </w:rPr>
      </w:pPr>
      <w:r>
        <w:rPr>
          <w:rFonts w:cstheme="minorHAnsi"/>
        </w:rPr>
        <w:t>Gosp. Gelo se također ispričava što je takav prijedlog povjerenstva predložio vijeću, da je znao da Odluka nije u skladu sa Zakonom sigurno je ne bi stavio na vijeće. Vezano za sve odluke i dokumente koje vijeće donosi surađujem sa pročelnikom JUO, a pročelnik sa ostalim lokalnim samoupravama, međutim ovdje je došlo do propusta – navodi gosp. Gelo.</w:t>
      </w:r>
    </w:p>
    <w:p w14:paraId="46934B30" w14:textId="65DB1977" w:rsidR="0070528F" w:rsidRDefault="0070528F" w:rsidP="00555F32">
      <w:pPr>
        <w:spacing w:after="0" w:line="240" w:lineRule="auto"/>
        <w:jc w:val="both"/>
        <w:rPr>
          <w:rFonts w:cstheme="minorHAnsi"/>
        </w:rPr>
      </w:pPr>
      <w:r>
        <w:rPr>
          <w:rFonts w:cstheme="minorHAnsi"/>
        </w:rPr>
        <w:t xml:space="preserve">Gosp. Katić navodi kako je pročitao cijelu korespodenciju između pročelnika i Ministarstva poljoprivrede, te postavlja upit </w:t>
      </w:r>
      <w:r w:rsidR="001C0BD5">
        <w:rPr>
          <w:rFonts w:cstheme="minorHAnsi"/>
        </w:rPr>
        <w:t>da li na otvaranju ponuda i sastancima moraju biti prisutni svi članovi povjerenstva, te da li zapisnik sa otvaranja ponuda mora biti završen taj dan ili može kao što smo do sada radili, nakon otvaranja ponuda.</w:t>
      </w:r>
    </w:p>
    <w:p w14:paraId="216CD921" w14:textId="5D969B1F" w:rsidR="001C0BD5" w:rsidRDefault="001C0BD5" w:rsidP="00555F32">
      <w:pPr>
        <w:spacing w:after="0" w:line="240" w:lineRule="auto"/>
        <w:jc w:val="both"/>
        <w:rPr>
          <w:rFonts w:cstheme="minorHAnsi"/>
        </w:rPr>
      </w:pPr>
      <w:r>
        <w:rPr>
          <w:rFonts w:cstheme="minorHAnsi"/>
        </w:rPr>
        <w:t>Gosp. Gelo odgovara da na otvaranju ponuda, kao i na svim sastancima uvijek mora biti barem 3 člana povjerenstva, a što se tiče zapisnika niti jedan zapisnik se ne radi odmah isti dan, kao i ovaj s vijeća, već se u narednim danima sastavi, jer nemoguće je zapisnik završiti u istom danu, posebice ne zapis</w:t>
      </w:r>
      <w:r w:rsidR="00C95847">
        <w:rPr>
          <w:rFonts w:cstheme="minorHAnsi"/>
        </w:rPr>
        <w:t>n</w:t>
      </w:r>
      <w:r>
        <w:rPr>
          <w:rFonts w:cstheme="minorHAnsi"/>
        </w:rPr>
        <w:t>ik s javnog otvaranja ponuda za zakup poljoprivrednog zemljišta u vlasništvu RH na području Općine Bogdanovci na koji je pristiglo cca. 50 ponuda.</w:t>
      </w:r>
    </w:p>
    <w:p w14:paraId="32EBB8D1" w14:textId="184993E8" w:rsidR="001C0BD5" w:rsidRDefault="001C0BD5" w:rsidP="00555F32">
      <w:pPr>
        <w:spacing w:after="0" w:line="240" w:lineRule="auto"/>
        <w:jc w:val="both"/>
        <w:rPr>
          <w:rFonts w:cstheme="minorHAnsi"/>
        </w:rPr>
      </w:pPr>
      <w:r>
        <w:rPr>
          <w:rFonts w:cstheme="minorHAnsi"/>
        </w:rPr>
        <w:t xml:space="preserve">Gosp. Pavlović iznosi kako se pojedini poljoprivrednici već žale kako je natječaj namjerno </w:t>
      </w:r>
      <w:r w:rsidR="0007058D">
        <w:rPr>
          <w:rFonts w:cstheme="minorHAnsi"/>
        </w:rPr>
        <w:t>poništen</w:t>
      </w:r>
      <w:r>
        <w:rPr>
          <w:rFonts w:cstheme="minorHAnsi"/>
        </w:rPr>
        <w:t>, kako bi se pogodovalo velikim tvrtkama</w:t>
      </w:r>
      <w:r w:rsidR="0007058D">
        <w:rPr>
          <w:rFonts w:cstheme="minorHAnsi"/>
        </w:rPr>
        <w:t xml:space="preserve">. </w:t>
      </w:r>
    </w:p>
    <w:p w14:paraId="59BBF2B0" w14:textId="6B4525E7" w:rsidR="0007058D" w:rsidRDefault="0007058D" w:rsidP="00555F32">
      <w:pPr>
        <w:spacing w:after="0" w:line="240" w:lineRule="auto"/>
        <w:jc w:val="both"/>
        <w:rPr>
          <w:rFonts w:cstheme="minorHAnsi"/>
        </w:rPr>
      </w:pPr>
      <w:r>
        <w:rPr>
          <w:rFonts w:cstheme="minorHAnsi"/>
        </w:rPr>
        <w:t xml:space="preserve">Gosp. Gelo odgovara se odmah po poništenju, na ovom vijeću </w:t>
      </w:r>
      <w:r w:rsidR="00ED11DD">
        <w:rPr>
          <w:rFonts w:cstheme="minorHAnsi"/>
        </w:rPr>
        <w:t xml:space="preserve">može </w:t>
      </w:r>
      <w:r>
        <w:rPr>
          <w:rFonts w:cstheme="minorHAnsi"/>
        </w:rPr>
        <w:t>donijeti i nova odluka o raspisivanju natječaja, baš iz razloga što se spominje novi Zakon o poljoprivrednom zemljištu koji ide na ruku veliku tvrtkama, te da natječaj raspišemo prije usvajanja novog Zakona, po starom Zakonu gdje mali OPG-i imaju jednake uvjete.</w:t>
      </w:r>
    </w:p>
    <w:p w14:paraId="6F9AC788" w14:textId="39EDFB1F" w:rsidR="0007058D" w:rsidRDefault="0007058D" w:rsidP="00555F32">
      <w:pPr>
        <w:spacing w:after="0" w:line="240" w:lineRule="auto"/>
        <w:jc w:val="both"/>
        <w:rPr>
          <w:rFonts w:cstheme="minorHAnsi"/>
        </w:rPr>
      </w:pPr>
      <w:r>
        <w:rPr>
          <w:rFonts w:cstheme="minorHAnsi"/>
        </w:rPr>
        <w:t xml:space="preserve">Nakon završetka rasprave, odluka o poništenju Odluke o raspisivanju javnog natječaja za zakup poljoprivrednog zemljišta u vlasništvu RH na području Općine Bogdanovci usvojena je </w:t>
      </w:r>
      <w:r w:rsidRPr="0007058D">
        <w:rPr>
          <w:rFonts w:cstheme="minorHAnsi"/>
          <w:b/>
          <w:bCs/>
          <w:u w:val="single"/>
        </w:rPr>
        <w:t>JEDNOGLASNO</w:t>
      </w:r>
      <w:r>
        <w:rPr>
          <w:rFonts w:cstheme="minorHAnsi"/>
        </w:rPr>
        <w:t>.</w:t>
      </w:r>
    </w:p>
    <w:p w14:paraId="3BE139A1" w14:textId="77777777" w:rsidR="00A604E7" w:rsidRPr="00555F32" w:rsidRDefault="00A604E7" w:rsidP="00555F32">
      <w:pPr>
        <w:spacing w:after="0" w:line="240" w:lineRule="auto"/>
        <w:jc w:val="both"/>
        <w:rPr>
          <w:rFonts w:cstheme="minorHAnsi"/>
        </w:rPr>
      </w:pPr>
    </w:p>
    <w:p w14:paraId="099DE608" w14:textId="79C7A302" w:rsidR="005C6683" w:rsidRDefault="005C6683" w:rsidP="008E30F5">
      <w:pPr>
        <w:spacing w:after="0" w:line="240" w:lineRule="auto"/>
        <w:jc w:val="center"/>
        <w:rPr>
          <w:rFonts w:cstheme="minorHAnsi"/>
          <w:b/>
          <w:bCs/>
        </w:rPr>
      </w:pPr>
      <w:r w:rsidRPr="003033DE">
        <w:rPr>
          <w:rFonts w:cstheme="minorHAnsi"/>
          <w:b/>
          <w:bCs/>
        </w:rPr>
        <w:t>Točka 6.</w:t>
      </w:r>
    </w:p>
    <w:p w14:paraId="7AC58041" w14:textId="3870218D" w:rsidR="0007058D" w:rsidRDefault="0007058D" w:rsidP="00AC5F22">
      <w:pPr>
        <w:spacing w:after="0" w:line="240" w:lineRule="auto"/>
        <w:jc w:val="both"/>
        <w:rPr>
          <w:rFonts w:cstheme="minorHAnsi"/>
        </w:rPr>
      </w:pPr>
      <w:r w:rsidRPr="0007058D">
        <w:rPr>
          <w:rFonts w:cstheme="minorHAnsi"/>
        </w:rPr>
        <w:t xml:space="preserve">Pred Vama </w:t>
      </w:r>
      <w:r>
        <w:rPr>
          <w:rFonts w:cstheme="minorHAnsi"/>
        </w:rPr>
        <w:t xml:space="preserve">je Odluka o raspisivanju Javnog natječaja za zakup poljoprivrednog </w:t>
      </w:r>
      <w:r w:rsidR="003E0AD8">
        <w:rPr>
          <w:rFonts w:cstheme="minorHAnsi"/>
        </w:rPr>
        <w:t>zemljišta u vlasništvu RH na području Općine Bogdanovci, uglavnom su sve čestice iste kao i u prošlom natječaju, osim čestic</w:t>
      </w:r>
      <w:r w:rsidR="000C428D">
        <w:rPr>
          <w:rFonts w:cstheme="minorHAnsi"/>
        </w:rPr>
        <w:t>e</w:t>
      </w:r>
      <w:r w:rsidR="003E0AD8">
        <w:rPr>
          <w:rFonts w:cstheme="minorHAnsi"/>
        </w:rPr>
        <w:t xml:space="preserve"> 1014 koja je </w:t>
      </w:r>
      <w:r w:rsidR="000C428D">
        <w:rPr>
          <w:rFonts w:cstheme="minorHAnsi"/>
        </w:rPr>
        <w:t xml:space="preserve">ukupne površine 37, 6881 ha, te ista po naputku Ministarstva ne može biti izuzeta da ide kao cjelina. Stoga je pročelnik odmah kontaktirao geodetu da izvrši parcelizaciju iste, </w:t>
      </w:r>
      <w:r w:rsidR="00AC5F22">
        <w:rPr>
          <w:rFonts w:cstheme="minorHAnsi"/>
        </w:rPr>
        <w:t>izradi</w:t>
      </w:r>
      <w:r w:rsidR="000C428D">
        <w:rPr>
          <w:rFonts w:cstheme="minorHAnsi"/>
        </w:rPr>
        <w:t xml:space="preserve"> elaborat </w:t>
      </w:r>
      <w:r w:rsidR="00AC5F22">
        <w:rPr>
          <w:rFonts w:cstheme="minorHAnsi"/>
        </w:rPr>
        <w:t xml:space="preserve">o parceliranju, te isti </w:t>
      </w:r>
      <w:r w:rsidR="000C428D">
        <w:rPr>
          <w:rFonts w:cstheme="minorHAnsi"/>
        </w:rPr>
        <w:t xml:space="preserve">šalje na suglasnost Ministarstvu poljoprivrede, nakon čega </w:t>
      </w:r>
      <w:r w:rsidR="00A55D0F">
        <w:rPr>
          <w:rFonts w:cstheme="minorHAnsi"/>
        </w:rPr>
        <w:t>se čestica može dati u natječaj. Zatim čestic</w:t>
      </w:r>
      <w:r w:rsidR="00AC5F22">
        <w:rPr>
          <w:rFonts w:cstheme="minorHAnsi"/>
        </w:rPr>
        <w:t>e</w:t>
      </w:r>
      <w:r w:rsidR="00A55D0F">
        <w:rPr>
          <w:rFonts w:cstheme="minorHAnsi"/>
        </w:rPr>
        <w:t xml:space="preserve"> 1171/1 i 1171/2 za koje su fizičke osobe podnijele zahtjev za razvrgnuće suvlasničke zajednice na navedenim česticama, jer su </w:t>
      </w:r>
      <w:r w:rsidR="00E328C0">
        <w:rPr>
          <w:rFonts w:cstheme="minorHAnsi"/>
        </w:rPr>
        <w:t xml:space="preserve">u većinskom vlasništvu navedenih čestica, te  čestica br. 1214 za koju je vijeće na prošloj sjednici donijelo odluku o izuzeću, </w:t>
      </w:r>
      <w:r w:rsidR="00AC5F22">
        <w:rPr>
          <w:rFonts w:cstheme="minorHAnsi"/>
        </w:rPr>
        <w:t xml:space="preserve">a radi se o čestici na kojoj je lovački dom u Bogdanovcima </w:t>
      </w:r>
      <w:r w:rsidR="00102115">
        <w:rPr>
          <w:rFonts w:cstheme="minorHAnsi"/>
        </w:rPr>
        <w:t>–</w:t>
      </w:r>
      <w:r w:rsidR="00AC5F22">
        <w:rPr>
          <w:rFonts w:cstheme="minorHAnsi"/>
        </w:rPr>
        <w:t xml:space="preserve"> </w:t>
      </w:r>
      <w:r w:rsidR="00102115">
        <w:rPr>
          <w:rFonts w:cstheme="minorHAnsi"/>
        </w:rPr>
        <w:t xml:space="preserve">pojašnjava gosp. Gelo, te predlaže da se ova Odluka usvoji danas, kako bismo odmah mogli raspisati novi natječaj. </w:t>
      </w:r>
    </w:p>
    <w:p w14:paraId="40C3FBF5" w14:textId="4BF6B31C" w:rsidR="00102115" w:rsidRDefault="00102115" w:rsidP="00AC5F22">
      <w:pPr>
        <w:spacing w:after="0" w:line="240" w:lineRule="auto"/>
        <w:jc w:val="both"/>
        <w:rPr>
          <w:rFonts w:cstheme="minorHAnsi"/>
        </w:rPr>
      </w:pPr>
      <w:r>
        <w:rPr>
          <w:rFonts w:cstheme="minorHAnsi"/>
        </w:rPr>
        <w:t>Gosp. Pavlović mišljenja je da se što prije treba raspisati natječaj, jer već dvije godine čekamo na raspisivanje istog.</w:t>
      </w:r>
    </w:p>
    <w:p w14:paraId="52421495" w14:textId="4BCE9E0A" w:rsidR="00102115" w:rsidRDefault="00102115" w:rsidP="00AC5F22">
      <w:pPr>
        <w:spacing w:after="0" w:line="240" w:lineRule="auto"/>
        <w:jc w:val="both"/>
        <w:rPr>
          <w:rFonts w:cstheme="minorHAnsi"/>
        </w:rPr>
      </w:pPr>
      <w:r>
        <w:rPr>
          <w:rFonts w:cstheme="minorHAnsi"/>
        </w:rPr>
        <w:t xml:space="preserve">Odluka je usvojena </w:t>
      </w:r>
      <w:r w:rsidRPr="00102115">
        <w:rPr>
          <w:rFonts w:cstheme="minorHAnsi"/>
          <w:b/>
          <w:bCs/>
          <w:u w:val="single"/>
        </w:rPr>
        <w:t>JEDNOGLASNO</w:t>
      </w:r>
      <w:r>
        <w:rPr>
          <w:rFonts w:cstheme="minorHAnsi"/>
        </w:rPr>
        <w:t>.</w:t>
      </w:r>
    </w:p>
    <w:p w14:paraId="495E187A" w14:textId="77777777" w:rsidR="00AC5F22" w:rsidRPr="0007058D" w:rsidRDefault="00AC5F22" w:rsidP="00AC5F22">
      <w:pPr>
        <w:spacing w:after="0" w:line="240" w:lineRule="auto"/>
        <w:jc w:val="both"/>
        <w:rPr>
          <w:rFonts w:cstheme="minorHAnsi"/>
        </w:rPr>
      </w:pPr>
    </w:p>
    <w:p w14:paraId="066D53EB" w14:textId="77777777" w:rsidR="0007058D" w:rsidRPr="003033DE" w:rsidRDefault="0007058D" w:rsidP="008E30F5">
      <w:pPr>
        <w:spacing w:after="0" w:line="240" w:lineRule="auto"/>
        <w:jc w:val="center"/>
        <w:rPr>
          <w:rFonts w:cstheme="minorHAnsi"/>
          <w:b/>
          <w:bCs/>
        </w:rPr>
      </w:pPr>
    </w:p>
    <w:p w14:paraId="022659BD" w14:textId="5B80BA91" w:rsidR="00102115" w:rsidRDefault="00102115" w:rsidP="008E30F5">
      <w:pPr>
        <w:spacing w:after="0" w:line="240" w:lineRule="auto"/>
        <w:jc w:val="center"/>
        <w:rPr>
          <w:rFonts w:cstheme="minorHAnsi"/>
          <w:b/>
          <w:bCs/>
        </w:rPr>
      </w:pPr>
      <w:r>
        <w:rPr>
          <w:rFonts w:cstheme="minorHAnsi"/>
          <w:b/>
          <w:bCs/>
        </w:rPr>
        <w:lastRenderedPageBreak/>
        <w:t>Točka 7.</w:t>
      </w:r>
    </w:p>
    <w:p w14:paraId="29C4222B" w14:textId="5091BDAC" w:rsidR="005C6683" w:rsidRPr="003033DE" w:rsidRDefault="005C6683" w:rsidP="008E30F5">
      <w:pPr>
        <w:spacing w:after="0" w:line="240" w:lineRule="auto"/>
        <w:jc w:val="center"/>
        <w:rPr>
          <w:rFonts w:cstheme="minorHAnsi"/>
          <w:b/>
          <w:bCs/>
        </w:rPr>
      </w:pPr>
      <w:r w:rsidRPr="003033DE">
        <w:rPr>
          <w:rFonts w:cstheme="minorHAnsi"/>
          <w:b/>
          <w:bCs/>
        </w:rPr>
        <w:t>RAZNO</w:t>
      </w:r>
    </w:p>
    <w:p w14:paraId="4A7D3207" w14:textId="75C9D657" w:rsidR="003033DE" w:rsidRDefault="00102115" w:rsidP="00332DD0">
      <w:pPr>
        <w:spacing w:after="0" w:line="240" w:lineRule="auto"/>
        <w:jc w:val="both"/>
        <w:rPr>
          <w:rFonts w:cstheme="minorHAnsi"/>
        </w:rPr>
      </w:pPr>
      <w:r>
        <w:rPr>
          <w:rFonts w:cstheme="minorHAnsi"/>
        </w:rPr>
        <w:t xml:space="preserve">Gosp. Barun pozdravio je nazočne, te se očituje na upit gosp. Mudrija s prošlog vijeća vezano za rješavanje imovinsko-pravnih odnosa za lovački dom u Petrovcima. Naime, na izbornoj skupštini </w:t>
      </w:r>
      <w:r w:rsidR="00BB52A4">
        <w:rPr>
          <w:rFonts w:cstheme="minorHAnsi"/>
        </w:rPr>
        <w:t>izabran je novi predsjednik gosp. Ivan Colarić. Nakon imenovanja održao je sastanak sa</w:t>
      </w:r>
      <w:r w:rsidR="00C95847">
        <w:rPr>
          <w:rFonts w:cstheme="minorHAnsi"/>
        </w:rPr>
        <w:t xml:space="preserve"> </w:t>
      </w:r>
      <w:r w:rsidR="00BB52A4">
        <w:rPr>
          <w:rFonts w:cstheme="minorHAnsi"/>
        </w:rPr>
        <w:t xml:space="preserve">mnom na kojem je zatražio ugovor iz 1969. godine kojim se dokazuje da je LD Jelen Petrovci kupilo dio zemljišta na kojem se danas nalazi lovački dom. Gosp. Colarić rekao je da će putem odvjetnika pokušati riješiti imovinsko pravne odnose. </w:t>
      </w:r>
    </w:p>
    <w:p w14:paraId="6DF0FFD3" w14:textId="5193295A" w:rsidR="00102115" w:rsidRDefault="00102115" w:rsidP="00332DD0">
      <w:pPr>
        <w:spacing w:after="0" w:line="240" w:lineRule="auto"/>
        <w:jc w:val="both"/>
        <w:rPr>
          <w:rFonts w:cstheme="minorHAnsi"/>
        </w:rPr>
      </w:pPr>
    </w:p>
    <w:p w14:paraId="15A64A86" w14:textId="398732CD" w:rsidR="00102115" w:rsidRDefault="00102115" w:rsidP="00332DD0">
      <w:pPr>
        <w:spacing w:after="0" w:line="240" w:lineRule="auto"/>
        <w:jc w:val="both"/>
        <w:rPr>
          <w:rFonts w:cstheme="minorHAnsi"/>
        </w:rPr>
      </w:pPr>
      <w:r>
        <w:rPr>
          <w:rFonts w:cstheme="minorHAnsi"/>
        </w:rPr>
        <w:t xml:space="preserve">Gosp. Barun također upoznaje nazočne da još uvijek nismo </w:t>
      </w:r>
      <w:r w:rsidR="004169D4">
        <w:rPr>
          <w:rFonts w:cstheme="minorHAnsi"/>
        </w:rPr>
        <w:t>dobili nikakve odgovore vezano za mjeru 7.4.1 Rekonstrukciju DVD-a Petrovci i Sokolane u Petrovcima. Također smo se prijavili na natječaj za sanaciju opasnih mjesta u prometu koje je raspisao MUP.</w:t>
      </w:r>
    </w:p>
    <w:p w14:paraId="12B4A769" w14:textId="37871ED1" w:rsidR="004169D4" w:rsidRDefault="004169D4" w:rsidP="00332DD0">
      <w:pPr>
        <w:spacing w:after="0" w:line="240" w:lineRule="auto"/>
        <w:jc w:val="both"/>
        <w:rPr>
          <w:rFonts w:cstheme="minorHAnsi"/>
        </w:rPr>
      </w:pPr>
    </w:p>
    <w:p w14:paraId="55B61031" w14:textId="5B30BEE4" w:rsidR="004169D4" w:rsidRPr="003033DE" w:rsidRDefault="004169D4" w:rsidP="00332DD0">
      <w:pPr>
        <w:spacing w:after="0" w:line="240" w:lineRule="auto"/>
        <w:jc w:val="both"/>
        <w:rPr>
          <w:rFonts w:cstheme="minorHAnsi"/>
        </w:rPr>
      </w:pPr>
      <w:r>
        <w:rPr>
          <w:rFonts w:cstheme="minorHAnsi"/>
        </w:rPr>
        <w:t>Gosp. Kostelnik navodi kako je prije 15-ak dana uputio zamolbu prema Općini, vezano za saniranje etnografske zbirke u Petrovcima, te da još nije dobio nikakav odgovor, na što načelnik odgovara da je zatražio ponude od dvije građevinske tvrtke, te stručno mišljenje građevinskog inspektora vezano za statiku</w:t>
      </w:r>
      <w:r w:rsidR="00BB52A4">
        <w:rPr>
          <w:rFonts w:cstheme="minorHAnsi"/>
        </w:rPr>
        <w:t>, međutim još uvijek nije dobio nikakav odgovor.</w:t>
      </w:r>
    </w:p>
    <w:p w14:paraId="2A618B42" w14:textId="77777777" w:rsidR="009C4854" w:rsidRPr="003033DE" w:rsidRDefault="009C4854" w:rsidP="00332DD0">
      <w:pPr>
        <w:spacing w:after="0" w:line="240" w:lineRule="auto"/>
        <w:jc w:val="both"/>
        <w:rPr>
          <w:rFonts w:cstheme="minorHAnsi"/>
        </w:rPr>
      </w:pPr>
    </w:p>
    <w:p w14:paraId="291F8670" w14:textId="77777777" w:rsidR="0009756A" w:rsidRPr="003033DE" w:rsidRDefault="0009756A" w:rsidP="0009756A">
      <w:pPr>
        <w:pStyle w:val="Odlomakpopisa"/>
        <w:spacing w:after="0" w:line="240" w:lineRule="auto"/>
        <w:ind w:left="708"/>
        <w:rPr>
          <w:rFonts w:cstheme="minorHAnsi"/>
        </w:rPr>
      </w:pPr>
    </w:p>
    <w:p w14:paraId="3975485C" w14:textId="4487C0E7" w:rsidR="0009756A" w:rsidRPr="003033DE" w:rsidRDefault="0009756A" w:rsidP="003033DE">
      <w:pPr>
        <w:spacing w:after="0" w:line="240" w:lineRule="auto"/>
        <w:rPr>
          <w:rFonts w:cstheme="minorHAnsi"/>
        </w:rPr>
      </w:pPr>
      <w:r w:rsidRPr="003033DE">
        <w:rPr>
          <w:rFonts w:cstheme="minorHAnsi"/>
        </w:rPr>
        <w:t xml:space="preserve">Završeno u </w:t>
      </w:r>
      <w:r w:rsidR="00690526">
        <w:rPr>
          <w:rFonts w:cstheme="minorHAnsi"/>
        </w:rPr>
        <w:t>20</w:t>
      </w:r>
      <w:r w:rsidRPr="003033DE">
        <w:rPr>
          <w:rFonts w:cstheme="minorHAnsi"/>
        </w:rPr>
        <w:t>:</w:t>
      </w:r>
      <w:r w:rsidR="00690526">
        <w:rPr>
          <w:rFonts w:cstheme="minorHAnsi"/>
        </w:rPr>
        <w:t>00</w:t>
      </w:r>
      <w:r w:rsidRPr="003033DE">
        <w:rPr>
          <w:rFonts w:cstheme="minorHAnsi"/>
        </w:rPr>
        <w:t xml:space="preserve"> h.</w:t>
      </w:r>
    </w:p>
    <w:p w14:paraId="6365CACF" w14:textId="77777777" w:rsidR="0009756A" w:rsidRPr="003033DE" w:rsidRDefault="0009756A" w:rsidP="0009756A">
      <w:pPr>
        <w:pStyle w:val="Odlomakpopisa"/>
        <w:spacing w:after="0" w:line="240" w:lineRule="auto"/>
        <w:ind w:left="708"/>
        <w:rPr>
          <w:rFonts w:cstheme="minorHAnsi"/>
        </w:rPr>
      </w:pPr>
    </w:p>
    <w:p w14:paraId="53225BC9" w14:textId="77777777" w:rsidR="0009756A" w:rsidRPr="003033DE" w:rsidRDefault="0009756A" w:rsidP="0009756A">
      <w:pPr>
        <w:pStyle w:val="Odlomakpopisa"/>
        <w:spacing w:after="0" w:line="240" w:lineRule="auto"/>
        <w:ind w:left="708"/>
        <w:rPr>
          <w:rFonts w:cstheme="minorHAnsi"/>
        </w:rPr>
      </w:pPr>
    </w:p>
    <w:p w14:paraId="68282022" w14:textId="77777777" w:rsidR="0009756A" w:rsidRPr="003033DE" w:rsidRDefault="0009756A" w:rsidP="003033DE">
      <w:pPr>
        <w:spacing w:after="0" w:line="240" w:lineRule="auto"/>
        <w:rPr>
          <w:rFonts w:cstheme="minorHAnsi"/>
        </w:rPr>
      </w:pPr>
      <w:r w:rsidRPr="003033DE">
        <w:rPr>
          <w:rFonts w:cstheme="minorHAnsi"/>
        </w:rPr>
        <w:t>Zapisničar</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Predsjednik općinskog vijeća</w:t>
      </w:r>
    </w:p>
    <w:p w14:paraId="6665AAB1" w14:textId="77777777" w:rsidR="0009756A" w:rsidRPr="003033DE" w:rsidRDefault="0009756A" w:rsidP="003033DE">
      <w:pPr>
        <w:spacing w:after="0" w:line="240" w:lineRule="auto"/>
        <w:rPr>
          <w:rFonts w:cstheme="minorHAnsi"/>
        </w:rPr>
      </w:pPr>
      <w:r w:rsidRPr="003033DE">
        <w:rPr>
          <w:rFonts w:cstheme="minorHAnsi"/>
        </w:rPr>
        <w:t>Maja Župan</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 xml:space="preserve">Marijan Gelo, dr.vet.med. </w:t>
      </w:r>
    </w:p>
    <w:p w14:paraId="4909E466" w14:textId="77777777" w:rsidR="008B64DB" w:rsidRPr="003033DE" w:rsidRDefault="008B64DB"/>
    <w:sectPr w:rsidR="008B64DB" w:rsidRPr="003033DE" w:rsidSect="00A16B9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7058D"/>
    <w:rsid w:val="0009756A"/>
    <w:rsid w:val="000C428D"/>
    <w:rsid w:val="00102115"/>
    <w:rsid w:val="001C0BD5"/>
    <w:rsid w:val="001F0575"/>
    <w:rsid w:val="001F7E33"/>
    <w:rsid w:val="00245FB9"/>
    <w:rsid w:val="003033DE"/>
    <w:rsid w:val="00332DD0"/>
    <w:rsid w:val="0035162E"/>
    <w:rsid w:val="003C7CCB"/>
    <w:rsid w:val="003E0AD8"/>
    <w:rsid w:val="004169D4"/>
    <w:rsid w:val="00417DEA"/>
    <w:rsid w:val="0043768E"/>
    <w:rsid w:val="00555F32"/>
    <w:rsid w:val="005A0374"/>
    <w:rsid w:val="005C26A7"/>
    <w:rsid w:val="005C6683"/>
    <w:rsid w:val="005E6166"/>
    <w:rsid w:val="005E682C"/>
    <w:rsid w:val="006561D3"/>
    <w:rsid w:val="00690526"/>
    <w:rsid w:val="006D045A"/>
    <w:rsid w:val="0070528F"/>
    <w:rsid w:val="008647D5"/>
    <w:rsid w:val="008B64DB"/>
    <w:rsid w:val="008E30F5"/>
    <w:rsid w:val="00937868"/>
    <w:rsid w:val="009C4854"/>
    <w:rsid w:val="00A16B98"/>
    <w:rsid w:val="00A55D0F"/>
    <w:rsid w:val="00A604E7"/>
    <w:rsid w:val="00AB1153"/>
    <w:rsid w:val="00AC5F22"/>
    <w:rsid w:val="00B67938"/>
    <w:rsid w:val="00BB52A4"/>
    <w:rsid w:val="00C95847"/>
    <w:rsid w:val="00CC4D0C"/>
    <w:rsid w:val="00CF790E"/>
    <w:rsid w:val="00D70F88"/>
    <w:rsid w:val="00E26BC2"/>
    <w:rsid w:val="00E328C0"/>
    <w:rsid w:val="00ED11DD"/>
    <w:rsid w:val="00EE0840"/>
    <w:rsid w:val="00F0773C"/>
    <w:rsid w:val="00F11038"/>
    <w:rsid w:val="00F72F40"/>
    <w:rsid w:val="00F93B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E9C5"/>
  <w15:chartTrackingRefBased/>
  <w15:docId w15:val="{2200F44E-7A6C-431E-81CB-D56636AB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4</Pages>
  <Words>1642</Words>
  <Characters>9361</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16</cp:revision>
  <dcterms:created xsi:type="dcterms:W3CDTF">2021-11-22T06:57:00Z</dcterms:created>
  <dcterms:modified xsi:type="dcterms:W3CDTF">2021-12-16T08:41:00Z</dcterms:modified>
</cp:coreProperties>
</file>