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CE3A91" w:rsidRDefault="00240655"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                           </w:t>
      </w:r>
      <w:r w:rsidR="0009756A" w:rsidRPr="00CE3A91">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               REPUBLIKA HRVATSKA</w:t>
      </w:r>
    </w:p>
    <w:p w14:paraId="3C8CEE01" w14:textId="77777777"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  VUKOVARSKO-SRIJEMSKA ŽUPANIJA</w:t>
      </w:r>
    </w:p>
    <w:p w14:paraId="05936AD1" w14:textId="77777777"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               OPĆINA BOGDANOVCI</w:t>
      </w:r>
    </w:p>
    <w:p w14:paraId="03758E39" w14:textId="77777777"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ab/>
        <w:t xml:space="preserve">      OPĆINSKO VIJEĆE</w:t>
      </w:r>
    </w:p>
    <w:p w14:paraId="4FDDE052" w14:textId="77777777" w:rsidR="0009756A" w:rsidRPr="00CE3A91" w:rsidRDefault="0009756A" w:rsidP="0009756A">
      <w:pPr>
        <w:spacing w:after="0" w:line="240" w:lineRule="auto"/>
        <w:rPr>
          <w:rFonts w:asciiTheme="majorHAnsi" w:hAnsiTheme="majorHAnsi" w:cstheme="majorHAnsi"/>
          <w:color w:val="000000" w:themeColor="text1"/>
        </w:rPr>
      </w:pPr>
    </w:p>
    <w:p w14:paraId="0DF38BCC" w14:textId="1D4D36BA"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Klasa: 02</w:t>
      </w:r>
      <w:r w:rsidR="00623D1C" w:rsidRPr="00CE3A91">
        <w:rPr>
          <w:rFonts w:asciiTheme="majorHAnsi" w:hAnsiTheme="majorHAnsi" w:cstheme="majorHAnsi"/>
          <w:color w:val="000000" w:themeColor="text1"/>
        </w:rPr>
        <w:t>4</w:t>
      </w:r>
      <w:r w:rsidRPr="00CE3A91">
        <w:rPr>
          <w:rFonts w:asciiTheme="majorHAnsi" w:hAnsiTheme="majorHAnsi" w:cstheme="majorHAnsi"/>
          <w:color w:val="000000" w:themeColor="text1"/>
        </w:rPr>
        <w:t>-0</w:t>
      </w:r>
      <w:r w:rsidR="00623D1C" w:rsidRPr="00CE3A91">
        <w:rPr>
          <w:rFonts w:asciiTheme="majorHAnsi" w:hAnsiTheme="majorHAnsi" w:cstheme="majorHAnsi"/>
          <w:color w:val="000000" w:themeColor="text1"/>
        </w:rPr>
        <w:t>1</w:t>
      </w:r>
      <w:r w:rsidRPr="00CE3A91">
        <w:rPr>
          <w:rFonts w:asciiTheme="majorHAnsi" w:hAnsiTheme="majorHAnsi" w:cstheme="majorHAnsi"/>
          <w:color w:val="000000" w:themeColor="text1"/>
        </w:rPr>
        <w:t>/2</w:t>
      </w:r>
      <w:r w:rsidR="00494B7F" w:rsidRPr="00CE3A91">
        <w:rPr>
          <w:rFonts w:asciiTheme="majorHAnsi" w:hAnsiTheme="majorHAnsi" w:cstheme="majorHAnsi"/>
          <w:color w:val="000000" w:themeColor="text1"/>
        </w:rPr>
        <w:t>3</w:t>
      </w:r>
      <w:r w:rsidRPr="00CE3A91">
        <w:rPr>
          <w:rFonts w:asciiTheme="majorHAnsi" w:hAnsiTheme="majorHAnsi" w:cstheme="majorHAnsi"/>
          <w:color w:val="000000" w:themeColor="text1"/>
        </w:rPr>
        <w:t>-0</w:t>
      </w:r>
      <w:r w:rsidR="00623D1C" w:rsidRPr="00CE3A91">
        <w:rPr>
          <w:rFonts w:asciiTheme="majorHAnsi" w:hAnsiTheme="majorHAnsi" w:cstheme="majorHAnsi"/>
          <w:color w:val="000000" w:themeColor="text1"/>
        </w:rPr>
        <w:t>2</w:t>
      </w:r>
      <w:r w:rsidRPr="00CE3A91">
        <w:rPr>
          <w:rFonts w:asciiTheme="majorHAnsi" w:hAnsiTheme="majorHAnsi" w:cstheme="majorHAnsi"/>
          <w:color w:val="000000" w:themeColor="text1"/>
        </w:rPr>
        <w:t>/</w:t>
      </w:r>
      <w:r w:rsidR="00216B83">
        <w:rPr>
          <w:rFonts w:asciiTheme="majorHAnsi" w:hAnsiTheme="majorHAnsi" w:cstheme="majorHAnsi"/>
          <w:color w:val="000000" w:themeColor="text1"/>
        </w:rPr>
        <w:t>23</w:t>
      </w:r>
    </w:p>
    <w:p w14:paraId="5346DB10" w14:textId="0C0688AB"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Ur.br: 219</w:t>
      </w:r>
      <w:r w:rsidR="00623D1C" w:rsidRPr="00CE3A91">
        <w:rPr>
          <w:rFonts w:asciiTheme="majorHAnsi" w:hAnsiTheme="majorHAnsi" w:cstheme="majorHAnsi"/>
          <w:color w:val="000000" w:themeColor="text1"/>
        </w:rPr>
        <w:t>6-8</w:t>
      </w:r>
      <w:r w:rsidRPr="00CE3A91">
        <w:rPr>
          <w:rFonts w:asciiTheme="majorHAnsi" w:hAnsiTheme="majorHAnsi" w:cstheme="majorHAnsi"/>
          <w:color w:val="000000" w:themeColor="text1"/>
        </w:rPr>
        <w:t>-01/02-2</w:t>
      </w:r>
      <w:r w:rsidR="00494B7F" w:rsidRPr="00CE3A91">
        <w:rPr>
          <w:rFonts w:asciiTheme="majorHAnsi" w:hAnsiTheme="majorHAnsi" w:cstheme="majorHAnsi"/>
          <w:color w:val="000000" w:themeColor="text1"/>
        </w:rPr>
        <w:t>3</w:t>
      </w:r>
      <w:r w:rsidRPr="00CE3A91">
        <w:rPr>
          <w:rFonts w:asciiTheme="majorHAnsi" w:hAnsiTheme="majorHAnsi" w:cstheme="majorHAnsi"/>
          <w:color w:val="000000" w:themeColor="text1"/>
        </w:rPr>
        <w:t>-01</w:t>
      </w:r>
    </w:p>
    <w:p w14:paraId="604ED95D" w14:textId="7E490123"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Bogdanovci,</w:t>
      </w:r>
      <w:r w:rsidR="00655E3A" w:rsidRPr="00CE3A91">
        <w:rPr>
          <w:rFonts w:asciiTheme="majorHAnsi" w:hAnsiTheme="majorHAnsi" w:cstheme="majorHAnsi"/>
          <w:color w:val="000000" w:themeColor="text1"/>
        </w:rPr>
        <w:t xml:space="preserve"> </w:t>
      </w:r>
      <w:r w:rsidR="00AC3AC6" w:rsidRPr="00CE3A91">
        <w:rPr>
          <w:rFonts w:asciiTheme="majorHAnsi" w:hAnsiTheme="majorHAnsi" w:cstheme="majorHAnsi"/>
          <w:color w:val="000000" w:themeColor="text1"/>
        </w:rPr>
        <w:t>25</w:t>
      </w:r>
      <w:r w:rsidR="00655E3A" w:rsidRPr="00CE3A91">
        <w:rPr>
          <w:rFonts w:asciiTheme="majorHAnsi" w:hAnsiTheme="majorHAnsi" w:cstheme="majorHAnsi"/>
          <w:color w:val="000000" w:themeColor="text1"/>
        </w:rPr>
        <w:t>.</w:t>
      </w:r>
      <w:r w:rsidR="00D2766D" w:rsidRPr="00CE3A91">
        <w:rPr>
          <w:rFonts w:asciiTheme="majorHAnsi" w:hAnsiTheme="majorHAnsi" w:cstheme="majorHAnsi"/>
          <w:color w:val="000000" w:themeColor="text1"/>
        </w:rPr>
        <w:t xml:space="preserve"> </w:t>
      </w:r>
      <w:r w:rsidR="003716B0" w:rsidRPr="00CE3A91">
        <w:rPr>
          <w:rFonts w:asciiTheme="majorHAnsi" w:hAnsiTheme="majorHAnsi" w:cstheme="majorHAnsi"/>
          <w:color w:val="000000" w:themeColor="text1"/>
        </w:rPr>
        <w:t>svibnja</w:t>
      </w:r>
      <w:r w:rsidR="002A6975" w:rsidRPr="00CE3A91">
        <w:rPr>
          <w:rFonts w:asciiTheme="majorHAnsi" w:hAnsiTheme="majorHAnsi" w:cstheme="majorHAnsi"/>
          <w:color w:val="000000" w:themeColor="text1"/>
        </w:rPr>
        <w:t xml:space="preserve"> </w:t>
      </w:r>
      <w:r w:rsidR="00D2766D" w:rsidRPr="00CE3A91">
        <w:rPr>
          <w:rFonts w:asciiTheme="majorHAnsi" w:hAnsiTheme="majorHAnsi" w:cstheme="majorHAnsi"/>
          <w:color w:val="000000" w:themeColor="text1"/>
        </w:rPr>
        <w:t>202</w:t>
      </w:r>
      <w:r w:rsidR="003716B0" w:rsidRPr="00CE3A91">
        <w:rPr>
          <w:rFonts w:asciiTheme="majorHAnsi" w:hAnsiTheme="majorHAnsi" w:cstheme="majorHAnsi"/>
          <w:color w:val="000000" w:themeColor="text1"/>
        </w:rPr>
        <w:t>3</w:t>
      </w:r>
      <w:r w:rsidRPr="00CE3A91">
        <w:rPr>
          <w:rFonts w:asciiTheme="majorHAnsi" w:hAnsiTheme="majorHAnsi" w:cstheme="majorHAnsi"/>
          <w:color w:val="000000" w:themeColor="text1"/>
        </w:rPr>
        <w:t>. godine</w:t>
      </w:r>
    </w:p>
    <w:p w14:paraId="4BF5BBD9" w14:textId="77777777" w:rsidR="0009756A" w:rsidRPr="00CE3A91" w:rsidRDefault="0009756A" w:rsidP="006E4844">
      <w:pPr>
        <w:spacing w:after="0" w:line="240" w:lineRule="auto"/>
        <w:rPr>
          <w:rFonts w:asciiTheme="majorHAnsi" w:hAnsiTheme="majorHAnsi" w:cstheme="majorHAnsi"/>
          <w:color w:val="000000" w:themeColor="text1"/>
        </w:rPr>
      </w:pPr>
    </w:p>
    <w:p w14:paraId="2D343F5C" w14:textId="77506659"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Na temelju članka </w:t>
      </w:r>
      <w:r w:rsidR="00C95847" w:rsidRPr="00CE3A91">
        <w:rPr>
          <w:rFonts w:asciiTheme="majorHAnsi" w:hAnsiTheme="majorHAnsi" w:cstheme="majorHAnsi"/>
          <w:color w:val="000000" w:themeColor="text1"/>
        </w:rPr>
        <w:t>87. i 88.</w:t>
      </w:r>
      <w:r w:rsidRPr="00CE3A91">
        <w:rPr>
          <w:rFonts w:asciiTheme="majorHAnsi" w:hAnsiTheme="majorHAnsi" w:cstheme="majorHAnsi"/>
          <w:color w:val="000000" w:themeColor="text1"/>
        </w:rPr>
        <w:t xml:space="preserve"> Poslovnika Općinskog vijeća Općine Bogdanovci („Službeni vjesnik“ br. </w:t>
      </w:r>
      <w:r w:rsidR="00C95847" w:rsidRPr="00CE3A91">
        <w:rPr>
          <w:rFonts w:asciiTheme="majorHAnsi" w:hAnsiTheme="majorHAnsi" w:cstheme="majorHAnsi"/>
          <w:color w:val="000000" w:themeColor="text1"/>
        </w:rPr>
        <w:t>04/21</w:t>
      </w:r>
      <w:r w:rsidR="000424B3" w:rsidRPr="00CE3A91">
        <w:rPr>
          <w:rFonts w:asciiTheme="majorHAnsi" w:hAnsiTheme="majorHAnsi" w:cstheme="majorHAnsi"/>
          <w:color w:val="000000" w:themeColor="text1"/>
        </w:rPr>
        <w:t xml:space="preserve"> i 21/22</w:t>
      </w:r>
      <w:r w:rsidRPr="00CE3A91">
        <w:rPr>
          <w:rFonts w:asciiTheme="majorHAnsi" w:hAnsiTheme="majorHAnsi" w:cstheme="majorHAnsi"/>
          <w:color w:val="000000" w:themeColor="text1"/>
        </w:rPr>
        <w:t>), predsjedni</w:t>
      </w:r>
      <w:r w:rsidR="00D76F08" w:rsidRPr="00CE3A91">
        <w:rPr>
          <w:rFonts w:asciiTheme="majorHAnsi" w:hAnsiTheme="majorHAnsi" w:cstheme="majorHAnsi"/>
          <w:color w:val="000000" w:themeColor="text1"/>
        </w:rPr>
        <w:t>ca</w:t>
      </w:r>
      <w:r w:rsidRPr="00CE3A91">
        <w:rPr>
          <w:rFonts w:asciiTheme="majorHAnsi" w:hAnsiTheme="majorHAnsi" w:cstheme="majorHAnsi"/>
          <w:color w:val="000000" w:themeColor="text1"/>
        </w:rPr>
        <w:t xml:space="preserve"> vijeća </w:t>
      </w:r>
      <w:r w:rsidR="00D76F08" w:rsidRPr="00CE3A91">
        <w:rPr>
          <w:rFonts w:asciiTheme="majorHAnsi" w:hAnsiTheme="majorHAnsi" w:cstheme="majorHAnsi"/>
          <w:color w:val="000000" w:themeColor="text1"/>
        </w:rPr>
        <w:t>Anamarija Savić Bajac</w:t>
      </w:r>
      <w:r w:rsidRPr="00CE3A91">
        <w:rPr>
          <w:rFonts w:asciiTheme="majorHAnsi" w:hAnsiTheme="majorHAnsi" w:cstheme="majorHAnsi"/>
          <w:color w:val="000000" w:themeColor="text1"/>
        </w:rPr>
        <w:t xml:space="preserve"> predlaže ovaj:</w:t>
      </w:r>
    </w:p>
    <w:p w14:paraId="486F89DB" w14:textId="77777777" w:rsidR="0009756A" w:rsidRPr="00CE3A91" w:rsidRDefault="0009756A" w:rsidP="006E4844">
      <w:pPr>
        <w:spacing w:after="0" w:line="240" w:lineRule="auto"/>
        <w:rPr>
          <w:rFonts w:asciiTheme="majorHAnsi" w:hAnsiTheme="majorHAnsi" w:cstheme="majorHAnsi"/>
          <w:color w:val="000000" w:themeColor="text1"/>
        </w:rPr>
      </w:pPr>
    </w:p>
    <w:p w14:paraId="7A0883CD" w14:textId="77777777" w:rsidR="0009756A" w:rsidRPr="00CE3A91" w:rsidRDefault="0009756A" w:rsidP="008B79BC">
      <w:pPr>
        <w:spacing w:after="0" w:line="240" w:lineRule="auto"/>
        <w:jc w:val="center"/>
        <w:rPr>
          <w:rFonts w:asciiTheme="majorHAnsi" w:hAnsiTheme="majorHAnsi" w:cstheme="majorHAnsi"/>
          <w:b/>
          <w:color w:val="000000" w:themeColor="text1"/>
          <w:u w:val="single"/>
        </w:rPr>
      </w:pPr>
      <w:r w:rsidRPr="00CE3A91">
        <w:rPr>
          <w:rFonts w:asciiTheme="majorHAnsi" w:hAnsiTheme="majorHAnsi" w:cstheme="majorHAnsi"/>
          <w:b/>
          <w:color w:val="000000" w:themeColor="text1"/>
          <w:u w:val="single"/>
        </w:rPr>
        <w:t>Z A P I S N I K</w:t>
      </w:r>
    </w:p>
    <w:p w14:paraId="33B5493B" w14:textId="77777777" w:rsidR="0009756A" w:rsidRPr="00CE3A91" w:rsidRDefault="0009756A" w:rsidP="006E4844">
      <w:pPr>
        <w:spacing w:after="0" w:line="240" w:lineRule="auto"/>
        <w:rPr>
          <w:rFonts w:asciiTheme="majorHAnsi" w:hAnsiTheme="majorHAnsi" w:cstheme="majorHAnsi"/>
          <w:b/>
          <w:color w:val="000000" w:themeColor="text1"/>
          <w:u w:val="single"/>
        </w:rPr>
      </w:pPr>
    </w:p>
    <w:p w14:paraId="4CC73CB7" w14:textId="7D0F88B2"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sa </w:t>
      </w:r>
      <w:r w:rsidR="001F258D" w:rsidRPr="00CE3A91">
        <w:rPr>
          <w:rFonts w:asciiTheme="majorHAnsi" w:hAnsiTheme="majorHAnsi" w:cstheme="majorHAnsi"/>
          <w:color w:val="000000" w:themeColor="text1"/>
        </w:rPr>
        <w:t>2</w:t>
      </w:r>
      <w:r w:rsidR="00AC3AC6" w:rsidRPr="00CE3A91">
        <w:rPr>
          <w:rFonts w:asciiTheme="majorHAnsi" w:hAnsiTheme="majorHAnsi" w:cstheme="majorHAnsi"/>
          <w:color w:val="000000" w:themeColor="text1"/>
        </w:rPr>
        <w:t>7</w:t>
      </w:r>
      <w:r w:rsidRPr="00CE3A91">
        <w:rPr>
          <w:rFonts w:asciiTheme="majorHAnsi" w:hAnsiTheme="majorHAnsi" w:cstheme="majorHAnsi"/>
          <w:color w:val="000000" w:themeColor="text1"/>
        </w:rPr>
        <w:t xml:space="preserve">. sjednice općinskog vijeća koja je održana </w:t>
      </w:r>
      <w:r w:rsidR="00AC3AC6" w:rsidRPr="00CE3A91">
        <w:rPr>
          <w:rFonts w:asciiTheme="majorHAnsi" w:hAnsiTheme="majorHAnsi" w:cstheme="majorHAnsi"/>
          <w:color w:val="000000" w:themeColor="text1"/>
        </w:rPr>
        <w:t>2</w:t>
      </w:r>
      <w:r w:rsidR="001C015D" w:rsidRPr="00CE3A91">
        <w:rPr>
          <w:rFonts w:asciiTheme="majorHAnsi" w:hAnsiTheme="majorHAnsi" w:cstheme="majorHAnsi"/>
          <w:color w:val="000000" w:themeColor="text1"/>
        </w:rPr>
        <w:t>5</w:t>
      </w:r>
      <w:r w:rsidRPr="00CE3A91">
        <w:rPr>
          <w:rFonts w:asciiTheme="majorHAnsi" w:hAnsiTheme="majorHAnsi" w:cstheme="majorHAnsi"/>
          <w:color w:val="000000" w:themeColor="text1"/>
        </w:rPr>
        <w:t>.</w:t>
      </w:r>
      <w:r w:rsidR="006F164A" w:rsidRPr="00CE3A91">
        <w:rPr>
          <w:rFonts w:asciiTheme="majorHAnsi" w:hAnsiTheme="majorHAnsi" w:cstheme="majorHAnsi"/>
          <w:color w:val="000000" w:themeColor="text1"/>
        </w:rPr>
        <w:t>0</w:t>
      </w:r>
      <w:r w:rsidR="003716B0" w:rsidRPr="00CE3A91">
        <w:rPr>
          <w:rFonts w:asciiTheme="majorHAnsi" w:hAnsiTheme="majorHAnsi" w:cstheme="majorHAnsi"/>
          <w:color w:val="000000" w:themeColor="text1"/>
        </w:rPr>
        <w:t>5</w:t>
      </w:r>
      <w:r w:rsidRPr="00CE3A91">
        <w:rPr>
          <w:rFonts w:asciiTheme="majorHAnsi" w:hAnsiTheme="majorHAnsi" w:cstheme="majorHAnsi"/>
          <w:color w:val="000000" w:themeColor="text1"/>
        </w:rPr>
        <w:t>.202</w:t>
      </w:r>
      <w:r w:rsidR="006F164A" w:rsidRPr="00CE3A91">
        <w:rPr>
          <w:rFonts w:asciiTheme="majorHAnsi" w:hAnsiTheme="majorHAnsi" w:cstheme="majorHAnsi"/>
          <w:color w:val="000000" w:themeColor="text1"/>
        </w:rPr>
        <w:t>3</w:t>
      </w:r>
      <w:r w:rsidRPr="00CE3A91">
        <w:rPr>
          <w:rFonts w:asciiTheme="majorHAnsi" w:hAnsiTheme="majorHAnsi" w:cstheme="majorHAnsi"/>
          <w:color w:val="000000" w:themeColor="text1"/>
        </w:rPr>
        <w:t>. godine sa početkom u 1</w:t>
      </w:r>
      <w:r w:rsidR="003716B0" w:rsidRPr="00CE3A91">
        <w:rPr>
          <w:rFonts w:asciiTheme="majorHAnsi" w:hAnsiTheme="majorHAnsi" w:cstheme="majorHAnsi"/>
          <w:color w:val="000000" w:themeColor="text1"/>
        </w:rPr>
        <w:t>9</w:t>
      </w:r>
      <w:r w:rsidRPr="00CE3A91">
        <w:rPr>
          <w:rFonts w:asciiTheme="majorHAnsi" w:hAnsiTheme="majorHAnsi" w:cstheme="majorHAnsi"/>
          <w:color w:val="000000" w:themeColor="text1"/>
        </w:rPr>
        <w:t xml:space="preserve">,00 sati u </w:t>
      </w:r>
      <w:r w:rsidR="007E5AB4" w:rsidRPr="00CE3A91">
        <w:rPr>
          <w:rFonts w:asciiTheme="majorHAnsi" w:hAnsiTheme="majorHAnsi" w:cstheme="majorHAnsi"/>
          <w:color w:val="000000" w:themeColor="text1"/>
        </w:rPr>
        <w:t>zgradi Općine</w:t>
      </w:r>
      <w:r w:rsidR="005E6166" w:rsidRPr="00CE3A91">
        <w:rPr>
          <w:rFonts w:asciiTheme="majorHAnsi" w:hAnsiTheme="majorHAnsi" w:cstheme="majorHAnsi"/>
          <w:color w:val="000000" w:themeColor="text1"/>
        </w:rPr>
        <w:t xml:space="preserve"> Bogdanovci</w:t>
      </w:r>
      <w:r w:rsidRPr="00CE3A91">
        <w:rPr>
          <w:rFonts w:asciiTheme="majorHAnsi" w:hAnsiTheme="majorHAnsi" w:cstheme="majorHAnsi"/>
          <w:color w:val="000000" w:themeColor="text1"/>
        </w:rPr>
        <w:t>.</w:t>
      </w:r>
    </w:p>
    <w:p w14:paraId="127121FC" w14:textId="77777777" w:rsidR="0009756A" w:rsidRPr="00CE3A91"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CE3A91" w:rsidRDefault="0009756A" w:rsidP="006E4844">
      <w:pPr>
        <w:spacing w:after="0" w:line="240" w:lineRule="auto"/>
        <w:rPr>
          <w:rFonts w:asciiTheme="majorHAnsi" w:hAnsiTheme="majorHAnsi" w:cstheme="majorHAnsi"/>
          <w:b/>
          <w:color w:val="000000" w:themeColor="text1"/>
          <w:u w:val="single"/>
        </w:rPr>
      </w:pPr>
      <w:r w:rsidRPr="00CE3A91">
        <w:rPr>
          <w:rFonts w:asciiTheme="majorHAnsi" w:hAnsiTheme="majorHAnsi" w:cstheme="majorHAnsi"/>
          <w:b/>
          <w:color w:val="000000" w:themeColor="text1"/>
          <w:u w:val="single"/>
        </w:rPr>
        <w:t>NAZOČNI VIJEĆNICI:</w:t>
      </w:r>
    </w:p>
    <w:p w14:paraId="17CCEC68" w14:textId="07562F8B"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Andrija Krizmanić, Boris Grbić</w:t>
      </w:r>
      <w:r w:rsidR="005E6166" w:rsidRPr="00CE3A91">
        <w:rPr>
          <w:rFonts w:asciiTheme="majorHAnsi" w:hAnsiTheme="majorHAnsi" w:cstheme="majorHAnsi"/>
          <w:color w:val="000000" w:themeColor="text1"/>
        </w:rPr>
        <w:t xml:space="preserve">, </w:t>
      </w:r>
      <w:r w:rsidR="00623D1C" w:rsidRPr="00CE3A91">
        <w:rPr>
          <w:rFonts w:asciiTheme="majorHAnsi" w:hAnsiTheme="majorHAnsi" w:cstheme="majorHAnsi"/>
          <w:bCs/>
          <w:color w:val="000000" w:themeColor="text1"/>
        </w:rPr>
        <w:t>Anamarija Savić Bajac</w:t>
      </w:r>
      <w:r w:rsidR="005C6D5C" w:rsidRPr="00CE3A91">
        <w:rPr>
          <w:rFonts w:asciiTheme="majorHAnsi" w:hAnsiTheme="majorHAnsi" w:cstheme="majorHAnsi"/>
          <w:bCs/>
          <w:color w:val="000000" w:themeColor="text1"/>
        </w:rPr>
        <w:t xml:space="preserve">, </w:t>
      </w:r>
      <w:r w:rsidR="00CF6DCA" w:rsidRPr="00CE3A91">
        <w:rPr>
          <w:rFonts w:asciiTheme="majorHAnsi" w:hAnsiTheme="majorHAnsi" w:cstheme="majorHAnsi"/>
          <w:bCs/>
          <w:color w:val="000000" w:themeColor="text1"/>
        </w:rPr>
        <w:t>Mirko Hardi</w:t>
      </w:r>
      <w:r w:rsidR="004228FE" w:rsidRPr="00CE3A91">
        <w:rPr>
          <w:rFonts w:asciiTheme="majorHAnsi" w:hAnsiTheme="majorHAnsi" w:cstheme="majorHAnsi"/>
          <w:bCs/>
          <w:color w:val="000000" w:themeColor="text1"/>
        </w:rPr>
        <w:t xml:space="preserve">, </w:t>
      </w:r>
      <w:r w:rsidR="006F164A" w:rsidRPr="00CE3A91">
        <w:rPr>
          <w:rFonts w:asciiTheme="majorHAnsi" w:hAnsiTheme="majorHAnsi" w:cstheme="majorHAnsi"/>
          <w:color w:val="000000" w:themeColor="text1"/>
        </w:rPr>
        <w:t>Gelo Marijan, Mario Pavlović</w:t>
      </w:r>
      <w:r w:rsidR="003716B0" w:rsidRPr="00CE3A91">
        <w:rPr>
          <w:rFonts w:asciiTheme="majorHAnsi" w:hAnsiTheme="majorHAnsi" w:cstheme="majorHAnsi"/>
          <w:bCs/>
          <w:color w:val="000000" w:themeColor="text1"/>
        </w:rPr>
        <w:t xml:space="preserve">, </w:t>
      </w:r>
      <w:r w:rsidR="00AC3AC6" w:rsidRPr="00CE3A91">
        <w:rPr>
          <w:rFonts w:asciiTheme="majorHAnsi" w:hAnsiTheme="majorHAnsi" w:cstheme="majorHAnsi"/>
          <w:bCs/>
          <w:color w:val="000000" w:themeColor="text1"/>
        </w:rPr>
        <w:t xml:space="preserve">Zvonimir Mudri, </w:t>
      </w:r>
      <w:r w:rsidR="00AC3AC6" w:rsidRPr="00CE3A91">
        <w:rPr>
          <w:rFonts w:asciiTheme="majorHAnsi" w:hAnsiTheme="majorHAnsi" w:cstheme="majorHAnsi"/>
          <w:color w:val="000000" w:themeColor="text1"/>
        </w:rPr>
        <w:t xml:space="preserve">, </w:t>
      </w:r>
      <w:r w:rsidR="00AC3AC6" w:rsidRPr="00CE3A91">
        <w:rPr>
          <w:rFonts w:asciiTheme="majorHAnsi" w:hAnsiTheme="majorHAnsi" w:cstheme="majorHAnsi"/>
          <w:bCs/>
          <w:color w:val="000000" w:themeColor="text1"/>
        </w:rPr>
        <w:t>Zvonko Kostelnik, Dalibor Katić</w:t>
      </w:r>
    </w:p>
    <w:p w14:paraId="2B962195" w14:textId="77777777" w:rsidR="0009756A" w:rsidRPr="00CE3A91" w:rsidRDefault="0009756A" w:rsidP="006E4844">
      <w:pPr>
        <w:spacing w:after="0" w:line="240" w:lineRule="auto"/>
        <w:rPr>
          <w:rFonts w:asciiTheme="majorHAnsi" w:hAnsiTheme="majorHAnsi" w:cstheme="majorHAnsi"/>
          <w:color w:val="000000" w:themeColor="text1"/>
        </w:rPr>
      </w:pPr>
    </w:p>
    <w:p w14:paraId="399315C4" w14:textId="13FE6A73" w:rsidR="0009756A" w:rsidRPr="00CE3A91" w:rsidRDefault="0009756A" w:rsidP="006E4844">
      <w:pPr>
        <w:spacing w:after="0" w:line="240" w:lineRule="auto"/>
        <w:rPr>
          <w:rFonts w:asciiTheme="majorHAnsi" w:hAnsiTheme="majorHAnsi" w:cstheme="majorHAnsi"/>
          <w:bCs/>
          <w:color w:val="000000" w:themeColor="text1"/>
        </w:rPr>
      </w:pPr>
      <w:r w:rsidRPr="00CE3A91">
        <w:rPr>
          <w:rFonts w:asciiTheme="majorHAnsi" w:hAnsiTheme="majorHAnsi" w:cstheme="majorHAnsi"/>
          <w:b/>
          <w:color w:val="000000" w:themeColor="text1"/>
          <w:u w:val="single"/>
        </w:rPr>
        <w:t>ODSUTNI VIJEĆNICI:</w:t>
      </w:r>
      <w:r w:rsidR="007826CD" w:rsidRPr="00CE3A91">
        <w:rPr>
          <w:rFonts w:asciiTheme="majorHAnsi" w:hAnsiTheme="majorHAnsi" w:cstheme="majorHAnsi"/>
          <w:b/>
          <w:color w:val="000000" w:themeColor="text1"/>
          <w:u w:val="single"/>
        </w:rPr>
        <w:t xml:space="preserve"> </w:t>
      </w:r>
      <w:r w:rsidR="007826CD" w:rsidRPr="00CE3A91">
        <w:rPr>
          <w:rFonts w:asciiTheme="majorHAnsi" w:hAnsiTheme="majorHAnsi" w:cstheme="majorHAnsi"/>
          <w:bCs/>
          <w:color w:val="000000" w:themeColor="text1"/>
        </w:rPr>
        <w:t xml:space="preserve"> </w:t>
      </w:r>
      <w:r w:rsidR="00AC3AC6" w:rsidRPr="00CE3A91">
        <w:rPr>
          <w:rFonts w:asciiTheme="majorHAnsi" w:hAnsiTheme="majorHAnsi" w:cstheme="majorHAnsi"/>
          <w:bCs/>
          <w:color w:val="000000" w:themeColor="text1"/>
        </w:rPr>
        <w:t>Jelena Vinaj</w:t>
      </w:r>
    </w:p>
    <w:p w14:paraId="5AB6C25D" w14:textId="77777777" w:rsidR="0009756A" w:rsidRPr="00CE3A91" w:rsidRDefault="0009756A" w:rsidP="006E4844">
      <w:pPr>
        <w:spacing w:after="0" w:line="240" w:lineRule="auto"/>
        <w:rPr>
          <w:rFonts w:asciiTheme="majorHAnsi" w:hAnsiTheme="majorHAnsi" w:cstheme="majorHAnsi"/>
          <w:color w:val="000000" w:themeColor="text1"/>
        </w:rPr>
      </w:pPr>
    </w:p>
    <w:p w14:paraId="304B5289" w14:textId="77777777" w:rsidR="0009756A" w:rsidRPr="00CE3A91" w:rsidRDefault="0009756A" w:rsidP="006E4844">
      <w:pPr>
        <w:spacing w:after="0" w:line="240" w:lineRule="auto"/>
        <w:rPr>
          <w:rFonts w:asciiTheme="majorHAnsi" w:hAnsiTheme="majorHAnsi" w:cstheme="majorHAnsi"/>
          <w:b/>
          <w:color w:val="000000" w:themeColor="text1"/>
          <w:u w:val="single"/>
        </w:rPr>
      </w:pPr>
      <w:r w:rsidRPr="00CE3A91">
        <w:rPr>
          <w:rFonts w:asciiTheme="majorHAnsi" w:hAnsiTheme="majorHAnsi" w:cstheme="majorHAnsi"/>
          <w:b/>
          <w:color w:val="000000" w:themeColor="text1"/>
          <w:u w:val="single"/>
        </w:rPr>
        <w:t>NAZOČNE SLUŽBENE OSOBE:</w:t>
      </w:r>
    </w:p>
    <w:p w14:paraId="54AA290F" w14:textId="379ADAF3"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Maja Župan</w:t>
      </w:r>
      <w:r w:rsidR="00790B6B" w:rsidRPr="00CE3A91">
        <w:rPr>
          <w:rFonts w:asciiTheme="majorHAnsi" w:hAnsiTheme="majorHAnsi" w:cstheme="majorHAnsi"/>
          <w:color w:val="000000" w:themeColor="text1"/>
        </w:rPr>
        <w:t xml:space="preserve">, </w:t>
      </w:r>
      <w:r w:rsidR="006F164A" w:rsidRPr="00CE3A91">
        <w:rPr>
          <w:rFonts w:asciiTheme="majorHAnsi" w:hAnsiTheme="majorHAnsi" w:cstheme="majorHAnsi"/>
          <w:color w:val="000000" w:themeColor="text1"/>
        </w:rPr>
        <w:t>Tanja Grbanović Vidović</w:t>
      </w:r>
      <w:r w:rsidR="003716B0" w:rsidRPr="00CE3A91">
        <w:rPr>
          <w:rFonts w:asciiTheme="majorHAnsi" w:hAnsiTheme="majorHAnsi" w:cstheme="majorHAnsi"/>
          <w:color w:val="000000" w:themeColor="text1"/>
        </w:rPr>
        <w:t>, Jaroslav Međeši</w:t>
      </w:r>
      <w:r w:rsidR="00AC3AC6" w:rsidRPr="00CE3A91">
        <w:rPr>
          <w:rFonts w:asciiTheme="majorHAnsi" w:hAnsiTheme="majorHAnsi" w:cstheme="majorHAnsi"/>
          <w:color w:val="000000" w:themeColor="text1"/>
        </w:rPr>
        <w:t>, Andrea Dikonić</w:t>
      </w:r>
    </w:p>
    <w:p w14:paraId="454F2201" w14:textId="77777777" w:rsidR="001F258D" w:rsidRPr="00CE3A91" w:rsidRDefault="001F258D" w:rsidP="006E4844">
      <w:pPr>
        <w:spacing w:after="0" w:line="240" w:lineRule="auto"/>
        <w:rPr>
          <w:rFonts w:asciiTheme="majorHAnsi" w:hAnsiTheme="majorHAnsi" w:cstheme="majorHAnsi"/>
          <w:color w:val="000000" w:themeColor="text1"/>
        </w:rPr>
      </w:pPr>
    </w:p>
    <w:p w14:paraId="61ACE613" w14:textId="7A1B53F6"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b/>
          <w:color w:val="000000" w:themeColor="text1"/>
          <w:u w:val="single"/>
        </w:rPr>
        <w:t xml:space="preserve">GOSTI: </w:t>
      </w:r>
      <w:r w:rsidRPr="00CE3A91">
        <w:rPr>
          <w:rFonts w:asciiTheme="majorHAnsi" w:hAnsiTheme="majorHAnsi" w:cstheme="majorHAnsi"/>
          <w:color w:val="000000" w:themeColor="text1"/>
        </w:rPr>
        <w:t xml:space="preserve"> </w:t>
      </w:r>
      <w:r w:rsidR="003716B0" w:rsidRPr="00CE3A91">
        <w:rPr>
          <w:rFonts w:asciiTheme="majorHAnsi" w:hAnsiTheme="majorHAnsi" w:cstheme="majorHAnsi"/>
          <w:color w:val="000000" w:themeColor="text1"/>
        </w:rPr>
        <w:t>Željko Ergović</w:t>
      </w:r>
    </w:p>
    <w:p w14:paraId="41034EC1" w14:textId="77777777" w:rsidR="00ED1F11" w:rsidRPr="00CE3A91" w:rsidRDefault="00ED1F11" w:rsidP="006E4844">
      <w:pPr>
        <w:spacing w:after="0" w:line="240" w:lineRule="auto"/>
        <w:rPr>
          <w:rFonts w:asciiTheme="majorHAnsi" w:hAnsiTheme="majorHAnsi" w:cstheme="majorHAnsi"/>
          <w:color w:val="000000" w:themeColor="text1"/>
        </w:rPr>
      </w:pPr>
    </w:p>
    <w:p w14:paraId="14E0857E" w14:textId="77777777" w:rsidR="007319F9" w:rsidRPr="00CE3A91" w:rsidRDefault="00655E3A" w:rsidP="0099399E">
      <w:pPr>
        <w:spacing w:after="0" w:line="240" w:lineRule="auto"/>
        <w:jc w:val="both"/>
        <w:rPr>
          <w:rFonts w:asciiTheme="majorHAnsi" w:hAnsiTheme="majorHAnsi" w:cstheme="majorHAnsi"/>
          <w:color w:val="000000" w:themeColor="text1"/>
        </w:rPr>
      </w:pPr>
      <w:r w:rsidRPr="00CE3A91">
        <w:rPr>
          <w:rFonts w:asciiTheme="majorHAnsi" w:hAnsiTheme="majorHAnsi" w:cstheme="majorHAnsi"/>
          <w:color w:val="000000" w:themeColor="text1"/>
        </w:rPr>
        <w:t>Predsjednica općinskog vijeća pozdravila je sve prisutne,</w:t>
      </w:r>
      <w:r w:rsidR="00A8387C" w:rsidRPr="00CE3A91">
        <w:rPr>
          <w:rFonts w:asciiTheme="majorHAnsi" w:hAnsiTheme="majorHAnsi" w:cstheme="majorHAnsi"/>
          <w:color w:val="000000" w:themeColor="text1"/>
        </w:rPr>
        <w:t xml:space="preserve"> a posebno goste koji su prisutni na današnjoj sjednici vezano za temu zakupa poljoprivrednog zemljišta u vlasništvu Republike Hrvatske na području Općine Bogdanovci, gosp. Morhan Slavena i Mudri Želimira</w:t>
      </w:r>
      <w:r w:rsidR="007319F9" w:rsidRPr="00CE3A91">
        <w:rPr>
          <w:rFonts w:asciiTheme="majorHAnsi" w:hAnsiTheme="majorHAnsi" w:cstheme="majorHAnsi"/>
          <w:color w:val="000000" w:themeColor="text1"/>
        </w:rPr>
        <w:t>.</w:t>
      </w:r>
    </w:p>
    <w:p w14:paraId="1E831E48" w14:textId="189F9C32" w:rsidR="007319F9" w:rsidRPr="00CE3A91" w:rsidRDefault="007319F9" w:rsidP="0099399E">
      <w:pPr>
        <w:spacing w:after="0" w:line="240" w:lineRule="auto"/>
        <w:jc w:val="both"/>
        <w:rPr>
          <w:rFonts w:asciiTheme="majorHAnsi" w:hAnsiTheme="majorHAnsi" w:cstheme="majorHAnsi"/>
          <w:color w:val="000000" w:themeColor="text1"/>
        </w:rPr>
      </w:pPr>
      <w:r w:rsidRPr="00CE3A91">
        <w:rPr>
          <w:rFonts w:asciiTheme="majorHAnsi" w:hAnsiTheme="majorHAnsi" w:cstheme="majorHAnsi"/>
          <w:color w:val="000000" w:themeColor="text1"/>
        </w:rPr>
        <w:t xml:space="preserve">Nadalje navodi, kako su svi vijećnici na stolu dobili očitovanje/mišljenje </w:t>
      </w:r>
      <w:r w:rsidR="00D76B5F" w:rsidRPr="00CE3A91">
        <w:rPr>
          <w:rFonts w:asciiTheme="majorHAnsi" w:hAnsiTheme="majorHAnsi" w:cstheme="majorHAnsi"/>
          <w:color w:val="000000" w:themeColor="text1"/>
        </w:rPr>
        <w:t xml:space="preserve">sa jučerašnjeg sastanka </w:t>
      </w:r>
      <w:r w:rsidRPr="00CE3A91">
        <w:rPr>
          <w:rFonts w:asciiTheme="majorHAnsi" w:hAnsiTheme="majorHAnsi" w:cstheme="majorHAnsi"/>
          <w:color w:val="000000" w:themeColor="text1"/>
        </w:rPr>
        <w:t>Odbora za gospodarstvo i poljoprivredu i Povjerenstva za provedbu natječaja zakupa poljoprivrednog zemljišta u vlasništvu Republike Hrvatske na području Općine Bogdanovci vezano za daljnju provedbu Natječaja, te predlaže da se rasprava vezana za gore navedenu temu stavi kao točka dnevnog reda.</w:t>
      </w:r>
    </w:p>
    <w:p w14:paraId="294B8882" w14:textId="7BA559BC" w:rsidR="0099399E" w:rsidRPr="00CE3A91" w:rsidRDefault="001C015D" w:rsidP="0099399E">
      <w:pPr>
        <w:spacing w:after="0"/>
        <w:jc w:val="both"/>
        <w:rPr>
          <w:rFonts w:asciiTheme="majorHAnsi" w:hAnsiTheme="majorHAnsi" w:cstheme="majorHAnsi"/>
        </w:rPr>
      </w:pPr>
      <w:r w:rsidRPr="00CE3A91">
        <w:rPr>
          <w:rFonts w:asciiTheme="majorHAnsi" w:hAnsiTheme="majorHAnsi" w:cstheme="majorHAnsi"/>
          <w:color w:val="000000" w:themeColor="text1"/>
        </w:rPr>
        <w:t>Također</w:t>
      </w:r>
      <w:r w:rsidR="0099399E" w:rsidRPr="00CE3A91">
        <w:rPr>
          <w:rFonts w:asciiTheme="majorHAnsi" w:hAnsiTheme="majorHAnsi" w:cstheme="majorHAnsi"/>
          <w:color w:val="000000" w:themeColor="text1"/>
        </w:rPr>
        <w:t xml:space="preserve">, u dogovoru s pročelnicom, točka </w:t>
      </w:r>
      <w:r w:rsidR="0099399E" w:rsidRPr="00CE3A91">
        <w:rPr>
          <w:rFonts w:asciiTheme="majorHAnsi" w:hAnsiTheme="majorHAnsi" w:cstheme="majorHAnsi"/>
        </w:rPr>
        <w:t>Prijedlog Zaključka o usvajanju Izvješća o izvršenju programa javnih potreba u kulturi na području Općine Bogdanovci za 2022. godinu se izbacuje, s obzirom da smo Izvješće za 2022. godinu već poslali u Ministarstvo, te isto nije potrebno usvajati na vijeću.</w:t>
      </w:r>
    </w:p>
    <w:p w14:paraId="65867376" w14:textId="2F81538B" w:rsidR="00D76B5F" w:rsidRPr="00CE3A91" w:rsidRDefault="00D76B5F" w:rsidP="0099399E">
      <w:pPr>
        <w:spacing w:after="0"/>
        <w:jc w:val="both"/>
        <w:rPr>
          <w:rFonts w:asciiTheme="majorHAnsi" w:hAnsiTheme="majorHAnsi" w:cstheme="majorHAnsi"/>
        </w:rPr>
      </w:pPr>
      <w:r w:rsidRPr="00CE3A91">
        <w:rPr>
          <w:rFonts w:asciiTheme="majorHAnsi" w:hAnsiTheme="majorHAnsi" w:cstheme="majorHAnsi"/>
        </w:rPr>
        <w:t xml:space="preserve">Pročelnica isto tako pojašnjava nazočnim vijećnicima da su na stolu dobili obrazac koji bi trebali popuniti ukoliko imaju udjele u nekim tvrtkama, te ukoliko imaju Jedinstveni upravni odjel mora to sve objaviti na stranicama Općine Bogdanovci, kako bi sve bilo transparentno. </w:t>
      </w:r>
    </w:p>
    <w:p w14:paraId="207327DF" w14:textId="3A5A52AD" w:rsidR="0099399E" w:rsidRPr="00CE3A91" w:rsidRDefault="0099399E" w:rsidP="0099399E">
      <w:pPr>
        <w:spacing w:after="0"/>
        <w:jc w:val="both"/>
        <w:rPr>
          <w:rFonts w:asciiTheme="majorHAnsi" w:hAnsiTheme="majorHAnsi" w:cstheme="majorHAnsi"/>
        </w:rPr>
      </w:pPr>
      <w:r w:rsidRPr="00CE3A91">
        <w:rPr>
          <w:rFonts w:asciiTheme="majorHAnsi" w:hAnsiTheme="majorHAnsi" w:cstheme="majorHAnsi"/>
        </w:rPr>
        <w:t>Sukladno gore navedenom predsjednica vijeća predlaže sljedeći dnevni red:</w:t>
      </w:r>
    </w:p>
    <w:p w14:paraId="48E611AC" w14:textId="51C0AF47" w:rsidR="001C015D" w:rsidRPr="00CE3A91" w:rsidRDefault="001C015D" w:rsidP="00655E3A">
      <w:pPr>
        <w:spacing w:after="0" w:line="240" w:lineRule="auto"/>
        <w:jc w:val="both"/>
        <w:rPr>
          <w:rFonts w:asciiTheme="majorHAnsi" w:hAnsiTheme="majorHAnsi" w:cstheme="majorHAnsi"/>
          <w:color w:val="000000" w:themeColor="text1"/>
        </w:rPr>
      </w:pPr>
    </w:p>
    <w:p w14:paraId="183C3703" w14:textId="77777777" w:rsidR="007319F9" w:rsidRPr="00CE3A91" w:rsidRDefault="007319F9" w:rsidP="00655E3A">
      <w:pPr>
        <w:spacing w:after="0" w:line="240" w:lineRule="auto"/>
        <w:jc w:val="both"/>
        <w:rPr>
          <w:rFonts w:asciiTheme="majorHAnsi" w:hAnsiTheme="majorHAnsi" w:cstheme="majorHAnsi"/>
          <w:color w:val="000000" w:themeColor="text1"/>
        </w:rPr>
      </w:pPr>
    </w:p>
    <w:p w14:paraId="6DDEE771" w14:textId="272D8461" w:rsidR="00655E3A" w:rsidRPr="00CE3A91" w:rsidRDefault="007319F9" w:rsidP="00655E3A">
      <w:pPr>
        <w:spacing w:after="0" w:line="240" w:lineRule="auto"/>
        <w:jc w:val="both"/>
        <w:rPr>
          <w:rFonts w:asciiTheme="majorHAnsi" w:hAnsiTheme="majorHAnsi" w:cstheme="majorHAnsi"/>
          <w:color w:val="000000" w:themeColor="text1"/>
        </w:rPr>
      </w:pPr>
      <w:r w:rsidRPr="00CE3A91">
        <w:rPr>
          <w:rFonts w:asciiTheme="majorHAnsi" w:hAnsiTheme="majorHAnsi" w:cstheme="majorHAnsi"/>
          <w:color w:val="000000" w:themeColor="text1"/>
        </w:rPr>
        <w:t xml:space="preserve">za </w:t>
      </w:r>
      <w:r w:rsidR="00A8387C" w:rsidRPr="00CE3A91">
        <w:rPr>
          <w:rFonts w:asciiTheme="majorHAnsi" w:hAnsiTheme="majorHAnsi" w:cstheme="majorHAnsi"/>
          <w:color w:val="000000" w:themeColor="text1"/>
        </w:rPr>
        <w:t xml:space="preserve">imamo </w:t>
      </w:r>
      <w:r w:rsidR="00655E3A" w:rsidRPr="00CE3A91">
        <w:rPr>
          <w:rFonts w:asciiTheme="majorHAnsi" w:hAnsiTheme="majorHAnsi" w:cstheme="majorHAnsi"/>
          <w:color w:val="000000" w:themeColor="text1"/>
        </w:rPr>
        <w:t xml:space="preserve"> te je predložila sljedeći dnevni red:</w:t>
      </w:r>
    </w:p>
    <w:p w14:paraId="2B79F516" w14:textId="77777777" w:rsidR="00F96FD8" w:rsidRPr="00CE3A91" w:rsidRDefault="00F96FD8" w:rsidP="00A8387C">
      <w:pPr>
        <w:spacing w:after="0" w:line="240" w:lineRule="auto"/>
        <w:rPr>
          <w:rFonts w:asciiTheme="majorHAnsi" w:hAnsiTheme="majorHAnsi" w:cstheme="majorHAnsi"/>
          <w:color w:val="000000" w:themeColor="text1"/>
        </w:rPr>
      </w:pPr>
    </w:p>
    <w:p w14:paraId="23C19F9B" w14:textId="77777777" w:rsidR="0099399E" w:rsidRPr="00CE3A91" w:rsidRDefault="00A8387C" w:rsidP="00A8387C">
      <w:pPr>
        <w:pStyle w:val="Odlomakpopisa"/>
        <w:numPr>
          <w:ilvl w:val="0"/>
          <w:numId w:val="21"/>
        </w:numPr>
        <w:spacing w:after="0"/>
        <w:rPr>
          <w:rFonts w:asciiTheme="majorHAnsi" w:hAnsiTheme="majorHAnsi" w:cstheme="majorHAnsi"/>
        </w:rPr>
      </w:pPr>
      <w:r w:rsidRPr="00CE3A91">
        <w:rPr>
          <w:rFonts w:asciiTheme="majorHAnsi" w:hAnsiTheme="majorHAnsi" w:cstheme="majorHAnsi"/>
        </w:rPr>
        <w:t>Usvajanje zapisnika s protekle sjednice općinskog vijeća Općine Bogdanovci,</w:t>
      </w:r>
    </w:p>
    <w:p w14:paraId="12CC0BEC" w14:textId="1984EC49" w:rsidR="00A8387C" w:rsidRPr="00CE3A91" w:rsidRDefault="0099399E" w:rsidP="00A8387C">
      <w:pPr>
        <w:pStyle w:val="Odlomakpopisa"/>
        <w:numPr>
          <w:ilvl w:val="0"/>
          <w:numId w:val="21"/>
        </w:numPr>
        <w:spacing w:after="0"/>
        <w:rPr>
          <w:rFonts w:asciiTheme="majorHAnsi" w:hAnsiTheme="majorHAnsi" w:cstheme="majorHAnsi"/>
        </w:rPr>
      </w:pPr>
      <w:r w:rsidRPr="00CE3A91">
        <w:rPr>
          <w:rFonts w:asciiTheme="majorHAnsi" w:hAnsiTheme="majorHAnsi" w:cstheme="majorHAnsi"/>
        </w:rPr>
        <w:t xml:space="preserve">Provedba natječaja za zakup poljoprivrednog zemljišta u vlasništvu RH na području Općine Bogdanovci </w:t>
      </w:r>
      <w:r w:rsidR="00A8387C" w:rsidRPr="00CE3A91">
        <w:rPr>
          <w:rFonts w:asciiTheme="majorHAnsi" w:hAnsiTheme="majorHAnsi" w:cstheme="majorHAnsi"/>
        </w:rPr>
        <w:t xml:space="preserve">     </w:t>
      </w:r>
    </w:p>
    <w:p w14:paraId="72141A66" w14:textId="4F4F6FE8" w:rsidR="00A8387C" w:rsidRPr="00CE3A91" w:rsidRDefault="00A8387C" w:rsidP="00A8387C">
      <w:pPr>
        <w:pStyle w:val="Odlomakpopisa"/>
        <w:numPr>
          <w:ilvl w:val="0"/>
          <w:numId w:val="21"/>
        </w:numPr>
        <w:spacing w:after="0"/>
        <w:rPr>
          <w:rFonts w:asciiTheme="majorHAnsi" w:hAnsiTheme="majorHAnsi" w:cstheme="majorHAnsi"/>
        </w:rPr>
      </w:pPr>
      <w:r w:rsidRPr="00CE3A91">
        <w:rPr>
          <w:rFonts w:asciiTheme="majorHAnsi" w:hAnsiTheme="majorHAnsi" w:cstheme="majorHAnsi"/>
        </w:rPr>
        <w:lastRenderedPageBreak/>
        <w:t xml:space="preserve">Prijedlog Odluke o usvajanju godišnjeg izvještaja o izvršenju Proračuna </w:t>
      </w:r>
    </w:p>
    <w:p w14:paraId="797B4030" w14:textId="5F4C5DF3" w:rsidR="00A8387C" w:rsidRPr="00CE3A91" w:rsidRDefault="00A8387C" w:rsidP="00A8387C">
      <w:pPr>
        <w:spacing w:after="0"/>
        <w:ind w:firstLine="708"/>
        <w:rPr>
          <w:rFonts w:asciiTheme="majorHAnsi" w:hAnsiTheme="majorHAnsi" w:cstheme="majorHAnsi"/>
        </w:rPr>
      </w:pPr>
      <w:r w:rsidRPr="00CE3A91">
        <w:rPr>
          <w:rFonts w:asciiTheme="majorHAnsi" w:hAnsiTheme="majorHAnsi" w:cstheme="majorHAnsi"/>
        </w:rPr>
        <w:t>Općine Bogdanovci za 2022. godinu</w:t>
      </w:r>
    </w:p>
    <w:p w14:paraId="085A5911" w14:textId="7A868CBF" w:rsidR="00A8387C" w:rsidRPr="00CE3A91" w:rsidRDefault="00A8387C" w:rsidP="00A8387C">
      <w:pPr>
        <w:pStyle w:val="Odlomakpopisa"/>
        <w:numPr>
          <w:ilvl w:val="0"/>
          <w:numId w:val="21"/>
        </w:numPr>
        <w:spacing w:after="0"/>
        <w:rPr>
          <w:rFonts w:asciiTheme="majorHAnsi" w:hAnsiTheme="majorHAnsi" w:cstheme="majorHAnsi"/>
        </w:rPr>
      </w:pPr>
      <w:r w:rsidRPr="00CE3A91">
        <w:rPr>
          <w:rFonts w:asciiTheme="majorHAnsi" w:hAnsiTheme="majorHAnsi" w:cstheme="majorHAnsi"/>
        </w:rPr>
        <w:t xml:space="preserve">Prijedlog Odluke o usvajanju Izvješća o izvršenju Programa građenja        </w:t>
      </w:r>
    </w:p>
    <w:p w14:paraId="5DE50E5F" w14:textId="14DB4F9A" w:rsidR="00A8387C" w:rsidRPr="00CE3A91" w:rsidRDefault="00A8387C" w:rsidP="00A8387C">
      <w:pPr>
        <w:spacing w:after="0"/>
        <w:ind w:firstLine="708"/>
        <w:rPr>
          <w:rFonts w:asciiTheme="majorHAnsi" w:hAnsiTheme="majorHAnsi" w:cstheme="majorHAnsi"/>
        </w:rPr>
      </w:pPr>
      <w:r w:rsidRPr="00CE3A91">
        <w:rPr>
          <w:rFonts w:asciiTheme="majorHAnsi" w:hAnsiTheme="majorHAnsi" w:cstheme="majorHAnsi"/>
        </w:rPr>
        <w:t xml:space="preserve">komunalne infrastrukture u Općini Bogdanovci za 2022. godinu   </w:t>
      </w:r>
      <w:r w:rsidRPr="00CE3A91">
        <w:rPr>
          <w:rFonts w:asciiTheme="majorHAnsi" w:hAnsiTheme="majorHAnsi" w:cstheme="majorHAnsi"/>
        </w:rPr>
        <w:tab/>
      </w:r>
    </w:p>
    <w:p w14:paraId="419C70C3" w14:textId="7BE9972F" w:rsidR="00A8387C" w:rsidRPr="00CE3A91" w:rsidRDefault="00A8387C" w:rsidP="00A8387C">
      <w:pPr>
        <w:pStyle w:val="Odlomakpopisa"/>
        <w:numPr>
          <w:ilvl w:val="0"/>
          <w:numId w:val="21"/>
        </w:numPr>
        <w:spacing w:after="0"/>
        <w:rPr>
          <w:rFonts w:asciiTheme="majorHAnsi" w:hAnsiTheme="majorHAnsi" w:cstheme="majorHAnsi"/>
        </w:rPr>
      </w:pPr>
      <w:r w:rsidRPr="00CE3A91">
        <w:rPr>
          <w:rFonts w:asciiTheme="majorHAnsi" w:hAnsiTheme="majorHAnsi" w:cstheme="majorHAnsi"/>
        </w:rPr>
        <w:t xml:space="preserve">Prijedlog Odluke o usvajanju Izvješća o izvršenju Programa održavanja   </w:t>
      </w:r>
    </w:p>
    <w:p w14:paraId="576C4D3C" w14:textId="6B4F9DC7" w:rsidR="00A8387C" w:rsidRPr="00CE3A91" w:rsidRDefault="00A8387C" w:rsidP="00A8387C">
      <w:pPr>
        <w:spacing w:after="0"/>
        <w:ind w:firstLine="708"/>
        <w:rPr>
          <w:rFonts w:asciiTheme="majorHAnsi" w:hAnsiTheme="majorHAnsi" w:cstheme="majorHAnsi"/>
        </w:rPr>
      </w:pPr>
      <w:r w:rsidRPr="00CE3A91">
        <w:rPr>
          <w:rFonts w:asciiTheme="majorHAnsi" w:hAnsiTheme="majorHAnsi" w:cstheme="majorHAnsi"/>
        </w:rPr>
        <w:t xml:space="preserve">komunalne infrastrukture u Općini Bogdanovci za 2022. godinu </w:t>
      </w:r>
      <w:r w:rsidRPr="00CE3A91">
        <w:rPr>
          <w:rFonts w:asciiTheme="majorHAnsi" w:hAnsiTheme="majorHAnsi" w:cstheme="majorHAnsi"/>
        </w:rPr>
        <w:tab/>
      </w:r>
    </w:p>
    <w:p w14:paraId="70DBDBCC" w14:textId="514904DD" w:rsidR="00A8387C" w:rsidRPr="00CE3A91" w:rsidRDefault="00A8387C" w:rsidP="00A8387C">
      <w:pPr>
        <w:pStyle w:val="Odlomakpopisa"/>
        <w:numPr>
          <w:ilvl w:val="0"/>
          <w:numId w:val="21"/>
        </w:numPr>
        <w:spacing w:after="0"/>
        <w:rPr>
          <w:rFonts w:asciiTheme="majorHAnsi" w:hAnsiTheme="majorHAnsi" w:cstheme="majorHAnsi"/>
        </w:rPr>
      </w:pPr>
      <w:r w:rsidRPr="00CE3A91">
        <w:rPr>
          <w:rFonts w:asciiTheme="majorHAnsi" w:hAnsiTheme="majorHAnsi" w:cstheme="majorHAnsi"/>
        </w:rPr>
        <w:t>Prijedlog Odluke o usvajanju Izvješća o izvršenju Programa socijalne skrbi</w:t>
      </w:r>
    </w:p>
    <w:p w14:paraId="4B3E34DE" w14:textId="3BBBA238" w:rsidR="00A8387C" w:rsidRPr="00CE3A91" w:rsidRDefault="00A8387C" w:rsidP="00A8387C">
      <w:pPr>
        <w:spacing w:after="0"/>
        <w:ind w:firstLine="708"/>
        <w:rPr>
          <w:rFonts w:asciiTheme="majorHAnsi" w:hAnsiTheme="majorHAnsi" w:cstheme="majorHAnsi"/>
        </w:rPr>
      </w:pPr>
      <w:r w:rsidRPr="00CE3A91">
        <w:rPr>
          <w:rFonts w:asciiTheme="majorHAnsi" w:hAnsiTheme="majorHAnsi" w:cstheme="majorHAnsi"/>
        </w:rPr>
        <w:t>Općine Bogdanovci za 2022. Godinu</w:t>
      </w:r>
    </w:p>
    <w:p w14:paraId="2C7EFCA5" w14:textId="7DAFD327" w:rsidR="00A8387C" w:rsidRPr="00CE3A91" w:rsidRDefault="00A8387C" w:rsidP="00A8387C">
      <w:pPr>
        <w:pStyle w:val="Odlomakpopisa"/>
        <w:numPr>
          <w:ilvl w:val="0"/>
          <w:numId w:val="21"/>
        </w:numPr>
        <w:spacing w:after="0"/>
        <w:rPr>
          <w:rFonts w:asciiTheme="majorHAnsi" w:hAnsiTheme="majorHAnsi" w:cstheme="majorHAnsi"/>
        </w:rPr>
      </w:pPr>
      <w:r w:rsidRPr="00CE3A91">
        <w:rPr>
          <w:rFonts w:asciiTheme="majorHAnsi" w:hAnsiTheme="majorHAnsi" w:cstheme="majorHAnsi"/>
        </w:rPr>
        <w:t xml:space="preserve">Prijedlog Odluke o usvajanju Izvješća o izvršenju Programa utroška sredstava </w:t>
      </w:r>
    </w:p>
    <w:p w14:paraId="3D32868C" w14:textId="15A42C2F" w:rsidR="00A8387C" w:rsidRPr="00CE3A91" w:rsidRDefault="00A8387C" w:rsidP="00A8387C">
      <w:pPr>
        <w:spacing w:after="0"/>
        <w:ind w:firstLine="708"/>
        <w:rPr>
          <w:rFonts w:asciiTheme="majorHAnsi" w:hAnsiTheme="majorHAnsi" w:cstheme="majorHAnsi"/>
        </w:rPr>
      </w:pPr>
      <w:r w:rsidRPr="00CE3A91">
        <w:rPr>
          <w:rFonts w:asciiTheme="majorHAnsi" w:hAnsiTheme="majorHAnsi" w:cstheme="majorHAnsi"/>
        </w:rPr>
        <w:t>šumskog doprinosa za 2022. godinu</w:t>
      </w:r>
      <w:bookmarkStart w:id="0" w:name="_Hlk135037704"/>
    </w:p>
    <w:bookmarkEnd w:id="0"/>
    <w:p w14:paraId="4F2402F7" w14:textId="40AC19F0" w:rsidR="00A8387C" w:rsidRPr="00CE3A91" w:rsidRDefault="00A8387C" w:rsidP="00A8387C">
      <w:pPr>
        <w:pStyle w:val="Odlomakpopisa"/>
        <w:numPr>
          <w:ilvl w:val="0"/>
          <w:numId w:val="21"/>
        </w:numPr>
        <w:spacing w:after="0"/>
        <w:rPr>
          <w:rFonts w:asciiTheme="majorHAnsi" w:hAnsiTheme="majorHAnsi" w:cstheme="majorHAnsi"/>
        </w:rPr>
      </w:pPr>
      <w:r w:rsidRPr="00CE3A91">
        <w:rPr>
          <w:rFonts w:asciiTheme="majorHAnsi" w:hAnsiTheme="majorHAnsi" w:cstheme="majorHAnsi"/>
        </w:rPr>
        <w:t xml:space="preserve">Prijedlog Zaključka o usvajanju Izvješća o izvršenju Programa javnih potreba u </w:t>
      </w:r>
    </w:p>
    <w:p w14:paraId="3392AC07" w14:textId="75C8EED9" w:rsidR="00A8387C" w:rsidRPr="00CE3A91" w:rsidRDefault="00A8387C" w:rsidP="00A8387C">
      <w:pPr>
        <w:spacing w:after="0"/>
        <w:ind w:firstLine="708"/>
        <w:rPr>
          <w:rFonts w:asciiTheme="majorHAnsi" w:hAnsiTheme="majorHAnsi" w:cstheme="majorHAnsi"/>
        </w:rPr>
      </w:pPr>
      <w:r w:rsidRPr="00CE3A91">
        <w:rPr>
          <w:rFonts w:asciiTheme="majorHAnsi" w:hAnsiTheme="majorHAnsi" w:cstheme="majorHAnsi"/>
        </w:rPr>
        <w:t>sportu na području Općine Bogdanovci za 2022. godinu</w:t>
      </w:r>
    </w:p>
    <w:p w14:paraId="08741265" w14:textId="3499B580" w:rsidR="00A8387C" w:rsidRPr="00CE3A91" w:rsidRDefault="00A8387C" w:rsidP="00A8387C">
      <w:pPr>
        <w:pStyle w:val="Odlomakpopisa"/>
        <w:numPr>
          <w:ilvl w:val="0"/>
          <w:numId w:val="21"/>
        </w:numPr>
        <w:spacing w:after="0"/>
        <w:rPr>
          <w:rFonts w:asciiTheme="majorHAnsi" w:hAnsiTheme="majorHAnsi" w:cstheme="majorHAnsi"/>
        </w:rPr>
      </w:pPr>
      <w:r w:rsidRPr="00CE3A91">
        <w:rPr>
          <w:rFonts w:asciiTheme="majorHAnsi" w:hAnsiTheme="majorHAnsi" w:cstheme="majorHAnsi"/>
        </w:rPr>
        <w:t xml:space="preserve">Prijedlog Zaključka o usvajanju Izvješća o izvršenju Programa utroška       </w:t>
      </w:r>
    </w:p>
    <w:p w14:paraId="67F2560D" w14:textId="77777777" w:rsidR="00A8387C" w:rsidRPr="00CE3A91" w:rsidRDefault="00A8387C" w:rsidP="00A8387C">
      <w:pPr>
        <w:spacing w:after="0"/>
        <w:rPr>
          <w:rFonts w:asciiTheme="majorHAnsi" w:hAnsiTheme="majorHAnsi" w:cstheme="majorHAnsi"/>
        </w:rPr>
      </w:pPr>
      <w:r w:rsidRPr="00CE3A91">
        <w:rPr>
          <w:rFonts w:asciiTheme="majorHAnsi" w:hAnsiTheme="majorHAnsi" w:cstheme="majorHAnsi"/>
        </w:rPr>
        <w:t xml:space="preserve">               sredstava naknade za zadržavanje nezakonito izgrađenih zgrada u prostoru na</w:t>
      </w:r>
    </w:p>
    <w:p w14:paraId="433D6911" w14:textId="2C9AA07F" w:rsidR="00A8387C" w:rsidRPr="00CE3A91" w:rsidRDefault="00A8387C" w:rsidP="0099399E">
      <w:pPr>
        <w:spacing w:after="0"/>
        <w:rPr>
          <w:rFonts w:asciiTheme="majorHAnsi" w:hAnsiTheme="majorHAnsi" w:cstheme="majorHAnsi"/>
          <w:color w:val="FF0000"/>
        </w:rPr>
      </w:pPr>
      <w:r w:rsidRPr="00CE3A91">
        <w:rPr>
          <w:rFonts w:asciiTheme="majorHAnsi" w:hAnsiTheme="majorHAnsi" w:cstheme="majorHAnsi"/>
        </w:rPr>
        <w:t xml:space="preserve">               području općine Bogdanovci u 2022. godini</w:t>
      </w:r>
      <w:bookmarkStart w:id="1" w:name="_Hlk105662255"/>
    </w:p>
    <w:bookmarkEnd w:id="1"/>
    <w:p w14:paraId="25F48BFE" w14:textId="06A7BE07" w:rsidR="00A8387C" w:rsidRPr="00CE3A91" w:rsidRDefault="00A8387C" w:rsidP="00A8387C">
      <w:pPr>
        <w:spacing w:after="0"/>
        <w:rPr>
          <w:rFonts w:asciiTheme="majorHAnsi" w:hAnsiTheme="majorHAnsi" w:cstheme="majorHAnsi"/>
        </w:rPr>
      </w:pPr>
      <w:r w:rsidRPr="00CE3A91">
        <w:rPr>
          <w:rFonts w:asciiTheme="majorHAnsi" w:hAnsiTheme="majorHAnsi" w:cstheme="majorHAnsi"/>
        </w:rPr>
        <w:t xml:space="preserve">         1</w:t>
      </w:r>
      <w:r w:rsidR="004D0A17">
        <w:rPr>
          <w:rFonts w:asciiTheme="majorHAnsi" w:hAnsiTheme="majorHAnsi" w:cstheme="majorHAnsi"/>
        </w:rPr>
        <w:t>0</w:t>
      </w:r>
      <w:r w:rsidRPr="00CE3A91">
        <w:rPr>
          <w:rFonts w:asciiTheme="majorHAnsi" w:hAnsiTheme="majorHAnsi" w:cstheme="majorHAnsi"/>
        </w:rPr>
        <w:t>. Prijedlog Zaključka o usvajanju Izvješća o izvršenju Programa javnih potreba</w:t>
      </w:r>
    </w:p>
    <w:p w14:paraId="31AB4872" w14:textId="77777777" w:rsidR="00A8387C" w:rsidRPr="00CE3A91" w:rsidRDefault="00A8387C" w:rsidP="00A8387C">
      <w:pPr>
        <w:spacing w:after="0"/>
        <w:rPr>
          <w:rFonts w:asciiTheme="majorHAnsi" w:hAnsiTheme="majorHAnsi" w:cstheme="majorHAnsi"/>
        </w:rPr>
      </w:pPr>
      <w:r w:rsidRPr="00CE3A91">
        <w:rPr>
          <w:rFonts w:asciiTheme="majorHAnsi" w:hAnsiTheme="majorHAnsi" w:cstheme="majorHAnsi"/>
        </w:rPr>
        <w:t xml:space="preserve">                 za udruge od posebnog interesa za Općinu Bogdanovci u 2022. godini</w:t>
      </w:r>
    </w:p>
    <w:p w14:paraId="199358C3" w14:textId="4AC613AA" w:rsidR="00A8387C" w:rsidRPr="00CE3A91" w:rsidRDefault="00A8387C" w:rsidP="00A8387C">
      <w:pPr>
        <w:spacing w:after="0"/>
        <w:rPr>
          <w:rFonts w:asciiTheme="majorHAnsi" w:hAnsiTheme="majorHAnsi" w:cstheme="majorHAnsi"/>
        </w:rPr>
      </w:pPr>
      <w:r w:rsidRPr="00CE3A91">
        <w:rPr>
          <w:rFonts w:asciiTheme="majorHAnsi" w:hAnsiTheme="majorHAnsi" w:cstheme="majorHAnsi"/>
        </w:rPr>
        <w:t xml:space="preserve">         1</w:t>
      </w:r>
      <w:r w:rsidR="004D0A17">
        <w:rPr>
          <w:rFonts w:asciiTheme="majorHAnsi" w:hAnsiTheme="majorHAnsi" w:cstheme="majorHAnsi"/>
        </w:rPr>
        <w:t>1</w:t>
      </w:r>
      <w:r w:rsidRPr="00CE3A91">
        <w:rPr>
          <w:rFonts w:asciiTheme="majorHAnsi" w:hAnsiTheme="majorHAnsi" w:cstheme="majorHAnsi"/>
        </w:rPr>
        <w:t xml:space="preserve">. Prijedlog  Odluke o izmjenama i dopunama Odluke o grobljima na području    </w:t>
      </w:r>
    </w:p>
    <w:p w14:paraId="44C0FD7E" w14:textId="77777777" w:rsidR="00A8387C" w:rsidRPr="00CE3A91" w:rsidRDefault="00A8387C" w:rsidP="00A8387C">
      <w:pPr>
        <w:spacing w:after="0"/>
        <w:rPr>
          <w:rFonts w:asciiTheme="majorHAnsi" w:hAnsiTheme="majorHAnsi" w:cstheme="majorHAnsi"/>
        </w:rPr>
      </w:pPr>
      <w:r w:rsidRPr="00CE3A91">
        <w:rPr>
          <w:rFonts w:asciiTheme="majorHAnsi" w:hAnsiTheme="majorHAnsi" w:cstheme="majorHAnsi"/>
        </w:rPr>
        <w:t xml:space="preserve">               Općine Bogdanovci</w:t>
      </w:r>
    </w:p>
    <w:p w14:paraId="2F3D3D50" w14:textId="457DE1CF" w:rsidR="00A8387C" w:rsidRPr="00CE3A91" w:rsidRDefault="00A8387C" w:rsidP="00A8387C">
      <w:pPr>
        <w:spacing w:after="0"/>
        <w:rPr>
          <w:rFonts w:asciiTheme="majorHAnsi" w:hAnsiTheme="majorHAnsi" w:cstheme="majorHAnsi"/>
        </w:rPr>
      </w:pPr>
      <w:r w:rsidRPr="00CE3A91">
        <w:rPr>
          <w:rFonts w:asciiTheme="majorHAnsi" w:hAnsiTheme="majorHAnsi" w:cstheme="majorHAnsi"/>
        </w:rPr>
        <w:t xml:space="preserve">         1</w:t>
      </w:r>
      <w:r w:rsidR="004D0A17">
        <w:rPr>
          <w:rFonts w:asciiTheme="majorHAnsi" w:hAnsiTheme="majorHAnsi" w:cstheme="majorHAnsi"/>
        </w:rPr>
        <w:t>2</w:t>
      </w:r>
      <w:r w:rsidRPr="00CE3A91">
        <w:rPr>
          <w:rFonts w:asciiTheme="majorHAnsi" w:hAnsiTheme="majorHAnsi" w:cstheme="majorHAnsi"/>
        </w:rPr>
        <w:t>. Prijedlog Odluke o raspodjeli rezultata poslovanja za 2022. godinu</w:t>
      </w:r>
    </w:p>
    <w:p w14:paraId="517C580D" w14:textId="5989CEA2" w:rsidR="00A8387C" w:rsidRPr="00CE3A91" w:rsidRDefault="00A8387C" w:rsidP="00A8387C">
      <w:pPr>
        <w:tabs>
          <w:tab w:val="left" w:pos="1578"/>
        </w:tabs>
        <w:spacing w:after="0"/>
        <w:rPr>
          <w:rFonts w:asciiTheme="majorHAnsi" w:hAnsiTheme="majorHAnsi" w:cstheme="majorHAnsi"/>
        </w:rPr>
      </w:pPr>
      <w:r w:rsidRPr="00CE3A91">
        <w:rPr>
          <w:rFonts w:asciiTheme="majorHAnsi" w:hAnsiTheme="majorHAnsi" w:cstheme="majorHAnsi"/>
        </w:rPr>
        <w:t xml:space="preserve">         1</w:t>
      </w:r>
      <w:r w:rsidR="004D0A17">
        <w:rPr>
          <w:rFonts w:asciiTheme="majorHAnsi" w:hAnsiTheme="majorHAnsi" w:cstheme="majorHAnsi"/>
        </w:rPr>
        <w:t>3</w:t>
      </w:r>
      <w:r w:rsidRPr="00CE3A91">
        <w:rPr>
          <w:rFonts w:asciiTheme="majorHAnsi" w:hAnsiTheme="majorHAnsi" w:cstheme="majorHAnsi"/>
        </w:rPr>
        <w:t>. Različito</w:t>
      </w:r>
    </w:p>
    <w:p w14:paraId="30EE69E6" w14:textId="1064FC92" w:rsidR="00207357" w:rsidRPr="00CE3A91" w:rsidRDefault="00207357" w:rsidP="00207357">
      <w:pPr>
        <w:spacing w:after="0" w:line="0" w:lineRule="atLeast"/>
        <w:jc w:val="both"/>
        <w:rPr>
          <w:rFonts w:asciiTheme="majorHAnsi" w:eastAsia="Times New Roman" w:hAnsiTheme="majorHAnsi" w:cstheme="majorHAnsi"/>
          <w:lang w:val="en-AU" w:eastAsia="en-US"/>
        </w:rPr>
      </w:pPr>
    </w:p>
    <w:p w14:paraId="0D3A24B7" w14:textId="6663C5B7" w:rsidR="00207357" w:rsidRPr="00CE3A91" w:rsidRDefault="00655E3A" w:rsidP="00207357">
      <w:pPr>
        <w:spacing w:after="0" w:line="0" w:lineRule="atLeast"/>
        <w:jc w:val="both"/>
        <w:rPr>
          <w:rFonts w:asciiTheme="majorHAnsi" w:eastAsia="Times New Roman" w:hAnsiTheme="majorHAnsi" w:cstheme="majorHAnsi"/>
          <w:lang w:val="en-AU" w:eastAsia="en-US"/>
        </w:rPr>
      </w:pPr>
      <w:r w:rsidRPr="00CE3A91">
        <w:rPr>
          <w:rFonts w:asciiTheme="majorHAnsi" w:eastAsia="Times New Roman" w:hAnsiTheme="majorHAnsi" w:cstheme="majorHAnsi"/>
          <w:lang w:val="en-AU" w:eastAsia="en-US"/>
        </w:rPr>
        <w:t>Dnevni</w:t>
      </w:r>
      <w:r w:rsidR="00207357" w:rsidRPr="00CE3A91">
        <w:rPr>
          <w:rFonts w:asciiTheme="majorHAnsi" w:eastAsia="Times New Roman" w:hAnsiTheme="majorHAnsi" w:cstheme="majorHAnsi"/>
          <w:lang w:val="en-AU" w:eastAsia="en-US"/>
        </w:rPr>
        <w:t xml:space="preserve"> red usvojen je </w:t>
      </w:r>
      <w:r w:rsidR="00207357" w:rsidRPr="00CE3A91">
        <w:rPr>
          <w:rFonts w:asciiTheme="majorHAnsi" w:eastAsia="Times New Roman" w:hAnsiTheme="majorHAnsi" w:cstheme="majorHAnsi"/>
          <w:b/>
          <w:bCs/>
          <w:u w:val="single"/>
          <w:lang w:val="en-AU" w:eastAsia="en-US"/>
        </w:rPr>
        <w:t>JEDNOGLASNO</w:t>
      </w:r>
      <w:r w:rsidR="00207357" w:rsidRPr="00CE3A91">
        <w:rPr>
          <w:rFonts w:asciiTheme="majorHAnsi" w:eastAsia="Times New Roman" w:hAnsiTheme="majorHAnsi" w:cstheme="majorHAnsi"/>
          <w:lang w:val="en-AU" w:eastAsia="en-US"/>
        </w:rPr>
        <w:t>.</w:t>
      </w:r>
    </w:p>
    <w:p w14:paraId="707EFEC8" w14:textId="77777777" w:rsidR="00207357" w:rsidRPr="00CE3A91" w:rsidRDefault="00207357" w:rsidP="00D76B5F">
      <w:pPr>
        <w:spacing w:after="0" w:line="259" w:lineRule="auto"/>
        <w:rPr>
          <w:rFonts w:asciiTheme="majorHAnsi" w:eastAsia="Times New Roman" w:hAnsiTheme="majorHAnsi" w:cstheme="majorHAnsi"/>
          <w:lang w:val="en-AU" w:eastAsia="en-US"/>
        </w:rPr>
      </w:pPr>
    </w:p>
    <w:p w14:paraId="31D66BF8" w14:textId="4545E5A5" w:rsidR="00D76B5F" w:rsidRPr="00CE3A91" w:rsidRDefault="00D76B5F" w:rsidP="00D76B5F">
      <w:pPr>
        <w:spacing w:after="0" w:line="259" w:lineRule="auto"/>
        <w:rPr>
          <w:rFonts w:asciiTheme="majorHAnsi" w:eastAsia="Calibri" w:hAnsiTheme="majorHAnsi" w:cstheme="majorHAnsi"/>
          <w:b/>
          <w:bCs/>
          <w:lang w:eastAsia="en-US"/>
        </w:rPr>
      </w:pPr>
    </w:p>
    <w:p w14:paraId="0DD2B968" w14:textId="4FEB74C8" w:rsidR="00207357" w:rsidRPr="00CE3A91" w:rsidRDefault="00207357" w:rsidP="00207357">
      <w:pPr>
        <w:spacing w:after="0" w:line="259" w:lineRule="auto"/>
        <w:jc w:val="center"/>
        <w:rPr>
          <w:rFonts w:asciiTheme="majorHAnsi" w:eastAsia="Calibri" w:hAnsiTheme="majorHAnsi" w:cstheme="majorHAnsi"/>
          <w:b/>
          <w:bCs/>
          <w:lang w:eastAsia="en-US"/>
        </w:rPr>
      </w:pPr>
      <w:r w:rsidRPr="00CE3A91">
        <w:rPr>
          <w:rFonts w:asciiTheme="majorHAnsi" w:eastAsia="Calibri" w:hAnsiTheme="majorHAnsi" w:cstheme="majorHAnsi"/>
          <w:b/>
          <w:bCs/>
          <w:lang w:eastAsia="en-US"/>
        </w:rPr>
        <w:t>Točka 1.</w:t>
      </w:r>
    </w:p>
    <w:p w14:paraId="7EDE123D" w14:textId="77777777" w:rsidR="0099399E" w:rsidRPr="00CE3A91" w:rsidRDefault="00207357" w:rsidP="00572678">
      <w:pPr>
        <w:spacing w:after="0" w:line="240" w:lineRule="auto"/>
        <w:jc w:val="both"/>
        <w:rPr>
          <w:rFonts w:asciiTheme="majorHAnsi" w:hAnsiTheme="majorHAnsi" w:cstheme="majorHAnsi"/>
        </w:rPr>
      </w:pPr>
      <w:bookmarkStart w:id="2" w:name="_Hlk126923063"/>
      <w:r w:rsidRPr="00CE3A91">
        <w:rPr>
          <w:rFonts w:asciiTheme="majorHAnsi" w:hAnsiTheme="majorHAnsi" w:cstheme="majorHAnsi"/>
        </w:rPr>
        <w:t>Predsjednica općinskog vijeća dala je</w:t>
      </w:r>
      <w:bookmarkEnd w:id="2"/>
      <w:r w:rsidRPr="00CE3A91">
        <w:rPr>
          <w:rFonts w:asciiTheme="majorHAnsi" w:hAnsiTheme="majorHAnsi" w:cstheme="majorHAnsi"/>
        </w:rPr>
        <w:t xml:space="preserve"> zapisnik sa </w:t>
      </w:r>
      <w:r w:rsidR="0099399E" w:rsidRPr="00CE3A91">
        <w:rPr>
          <w:rFonts w:asciiTheme="majorHAnsi" w:hAnsiTheme="majorHAnsi" w:cstheme="majorHAnsi"/>
        </w:rPr>
        <w:t>26.</w:t>
      </w:r>
      <w:r w:rsidR="003716B0" w:rsidRPr="00CE3A91">
        <w:rPr>
          <w:rFonts w:asciiTheme="majorHAnsi" w:hAnsiTheme="majorHAnsi" w:cstheme="majorHAnsi"/>
        </w:rPr>
        <w:t xml:space="preserve"> </w:t>
      </w:r>
      <w:r w:rsidRPr="00CE3A91">
        <w:rPr>
          <w:rFonts w:asciiTheme="majorHAnsi" w:hAnsiTheme="majorHAnsi" w:cstheme="majorHAnsi"/>
        </w:rPr>
        <w:t>sjednice Općinskog vijeća na raspravu</w:t>
      </w:r>
      <w:r w:rsidR="0099399E" w:rsidRPr="00CE3A91">
        <w:rPr>
          <w:rFonts w:asciiTheme="majorHAnsi" w:hAnsiTheme="majorHAnsi" w:cstheme="majorHAnsi"/>
        </w:rPr>
        <w:t>.</w:t>
      </w:r>
    </w:p>
    <w:p w14:paraId="0066EC72" w14:textId="095BF66B" w:rsidR="00D76B5F" w:rsidRPr="00CE3A91" w:rsidRDefault="00D76B5F" w:rsidP="00572678">
      <w:pPr>
        <w:spacing w:after="0" w:line="240" w:lineRule="auto"/>
        <w:jc w:val="both"/>
        <w:rPr>
          <w:rFonts w:asciiTheme="majorHAnsi" w:hAnsiTheme="majorHAnsi" w:cstheme="majorHAnsi"/>
        </w:rPr>
      </w:pPr>
      <w:r w:rsidRPr="00CE3A91">
        <w:rPr>
          <w:rFonts w:asciiTheme="majorHAnsi" w:hAnsiTheme="majorHAnsi" w:cstheme="majorHAnsi"/>
        </w:rPr>
        <w:t>Gosp. Pavlović osvrnuo se na komentar gđe. Vinaj koja mu govori da malo pripazi na rječnik, da ne govori riješ „laž“, on smatra da je to hrvatska riječ i da smo se svi već puno puta uvjerili da načelnik laže,</w:t>
      </w:r>
      <w:r w:rsidR="004B50F9" w:rsidRPr="00CE3A91">
        <w:rPr>
          <w:rFonts w:asciiTheme="majorHAnsi" w:hAnsiTheme="majorHAnsi" w:cstheme="majorHAnsi"/>
        </w:rPr>
        <w:t xml:space="preserve"> također navodi kako on govori samo istinu,</w:t>
      </w:r>
      <w:r w:rsidRPr="00CE3A91">
        <w:rPr>
          <w:rFonts w:asciiTheme="majorHAnsi" w:hAnsiTheme="majorHAnsi" w:cstheme="majorHAnsi"/>
        </w:rPr>
        <w:t xml:space="preserve"> te ne vidi problem u tome da se to tako i kaže.</w:t>
      </w:r>
    </w:p>
    <w:p w14:paraId="1ABA2178" w14:textId="7E269D57" w:rsidR="00207357" w:rsidRPr="00CE3A91" w:rsidRDefault="004B50F9" w:rsidP="00572678">
      <w:pPr>
        <w:spacing w:after="0" w:line="240" w:lineRule="auto"/>
        <w:jc w:val="both"/>
        <w:rPr>
          <w:rFonts w:asciiTheme="majorHAnsi" w:eastAsia="Calibri" w:hAnsiTheme="majorHAnsi" w:cstheme="majorHAnsi"/>
          <w:lang w:eastAsia="en-US"/>
        </w:rPr>
      </w:pPr>
      <w:r w:rsidRPr="00CE3A91">
        <w:rPr>
          <w:rFonts w:asciiTheme="majorHAnsi" w:hAnsiTheme="majorHAnsi" w:cstheme="majorHAnsi"/>
        </w:rPr>
        <w:t>Nakon komentara gosp. Pavlovića zapisnik je usvojen</w:t>
      </w:r>
      <w:r w:rsidR="003716B0" w:rsidRPr="00CE3A91">
        <w:rPr>
          <w:rFonts w:asciiTheme="majorHAnsi" w:hAnsiTheme="majorHAnsi" w:cstheme="majorHAnsi"/>
        </w:rPr>
        <w:t xml:space="preserve"> </w:t>
      </w:r>
      <w:r w:rsidR="003716B0" w:rsidRPr="00CE3A91">
        <w:rPr>
          <w:rFonts w:asciiTheme="majorHAnsi" w:hAnsiTheme="majorHAnsi" w:cstheme="majorHAnsi"/>
          <w:b/>
          <w:bCs/>
          <w:u w:val="single"/>
        </w:rPr>
        <w:t>JEDNOGLASNO</w:t>
      </w:r>
      <w:r w:rsidR="003716B0" w:rsidRPr="00CE3A91">
        <w:rPr>
          <w:rFonts w:asciiTheme="majorHAnsi" w:hAnsiTheme="majorHAnsi" w:cstheme="majorHAnsi"/>
        </w:rPr>
        <w:t>.</w:t>
      </w:r>
    </w:p>
    <w:p w14:paraId="7D620938" w14:textId="04202512" w:rsidR="00207357" w:rsidRPr="00CE3A91" w:rsidRDefault="00207357" w:rsidP="006B3702">
      <w:pPr>
        <w:spacing w:after="0" w:line="259" w:lineRule="auto"/>
        <w:jc w:val="both"/>
        <w:rPr>
          <w:rFonts w:asciiTheme="majorHAnsi" w:eastAsia="Calibri" w:hAnsiTheme="majorHAnsi" w:cstheme="majorHAnsi"/>
          <w:lang w:eastAsia="en-US"/>
        </w:rPr>
      </w:pPr>
    </w:p>
    <w:p w14:paraId="28D02C6F" w14:textId="630F4FC5" w:rsidR="00207357" w:rsidRPr="00CE3A91" w:rsidRDefault="00207357" w:rsidP="004D0A17">
      <w:pPr>
        <w:spacing w:after="0" w:line="259" w:lineRule="auto"/>
        <w:jc w:val="center"/>
        <w:rPr>
          <w:rFonts w:asciiTheme="majorHAnsi" w:eastAsia="Calibri" w:hAnsiTheme="majorHAnsi" w:cstheme="majorHAnsi"/>
          <w:b/>
          <w:bCs/>
          <w:lang w:eastAsia="en-US"/>
        </w:rPr>
      </w:pPr>
      <w:r w:rsidRPr="00CE3A91">
        <w:rPr>
          <w:rFonts w:asciiTheme="majorHAnsi" w:eastAsia="Calibri" w:hAnsiTheme="majorHAnsi" w:cstheme="majorHAnsi"/>
          <w:b/>
          <w:bCs/>
          <w:lang w:eastAsia="en-US"/>
        </w:rPr>
        <w:t>Točka 2.</w:t>
      </w:r>
    </w:p>
    <w:p w14:paraId="6B207DA9" w14:textId="1585282C" w:rsidR="00182C91" w:rsidRPr="00CE3A91" w:rsidRDefault="004B50F9"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Predsjednica vijeća pojasnila je kako se jučer održao sastanak Povjerenstva za provedbu natječaja za zakup poljoprivrednog zemljišta u vlasništvu RH na području Općine Bogdanovci i Odbora za gospodarstvo i poljoprivredu, te su većinom glasova donijeli zaključak da se poništi navedeni Natječaj.</w:t>
      </w:r>
    </w:p>
    <w:p w14:paraId="5BE3D5B1" w14:textId="3AFF81E4" w:rsidR="004B50F9" w:rsidRPr="00CE3A91" w:rsidRDefault="004B50F9"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Svi vijećnici dobili su zapisnik s navedenog sastanka. </w:t>
      </w:r>
    </w:p>
    <w:p w14:paraId="2A4D278D" w14:textId="0F8CBBFF" w:rsidR="004B50F9" w:rsidRPr="00CE3A91" w:rsidRDefault="004B50F9"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Gđa. Savić Bajac navodi kako je mišljenje Povjerenstva takvo iz razloga kakva god se Odluka donese, Ministarstvo uvijek ima neku primjedbu, te smatra da će se opet uzalud raditi, a da će Ministarstvo opet naći nekakvu primjedbu na Odluku o izboru najpovoljnije ponude.</w:t>
      </w:r>
    </w:p>
    <w:p w14:paraId="3EE136A2" w14:textId="5357B758" w:rsidR="004B50F9" w:rsidRPr="00CE3A91" w:rsidRDefault="004B50F9"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Gosp. Gelo želi samo ponoviti ono što je pitao na prijašnjoj sjednici na kojoj se donosila Odluka o izboru najpovoljnije ponude, da je gosp. Barbarić upitao da li je </w:t>
      </w:r>
      <w:r w:rsidR="006468ED" w:rsidRPr="00CE3A91">
        <w:rPr>
          <w:rFonts w:asciiTheme="majorHAnsi" w:eastAsia="Calibri" w:hAnsiTheme="majorHAnsi" w:cstheme="majorHAnsi"/>
          <w:lang w:eastAsia="en-US"/>
        </w:rPr>
        <w:t xml:space="preserve">prijašnje </w:t>
      </w:r>
      <w:r w:rsidRPr="00CE3A91">
        <w:rPr>
          <w:rFonts w:asciiTheme="majorHAnsi" w:eastAsia="Calibri" w:hAnsiTheme="majorHAnsi" w:cstheme="majorHAnsi"/>
          <w:lang w:eastAsia="en-US"/>
        </w:rPr>
        <w:t xml:space="preserve">Povjerenstvo radilo sve sukladno Zakonu, gdje je on odgovorio da je, </w:t>
      </w:r>
      <w:r w:rsidR="006468ED" w:rsidRPr="00CE3A91">
        <w:rPr>
          <w:rFonts w:asciiTheme="majorHAnsi" w:eastAsia="Calibri" w:hAnsiTheme="majorHAnsi" w:cstheme="majorHAnsi"/>
          <w:lang w:eastAsia="en-US"/>
        </w:rPr>
        <w:t>također pretpostavljam da je i sadašnje Povjerenstvo radilo sve sukladno Zakonu, na temelju toga smo mi i donijeli Odluku, te mi je žao što se na kraju ide u nekakvom smjeru poništenja Natječaja. Nakon svega sada nemam zapravo mišljenje što dalje napraviti.</w:t>
      </w:r>
    </w:p>
    <w:p w14:paraId="0F7A4223" w14:textId="6B4FD7BB" w:rsidR="006468ED" w:rsidRPr="00CE3A91" w:rsidRDefault="006468ED"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Gosp. Krizmanić mišljenja je da treba biti dosljedan svojoj Odluci, da se držimo onoga što je naš pravnik rekao, te da Povjerenstvo treba nastaviti sa radom i donijeti prijedlog Odluke o izboru sukladno uputi Ministarstva.</w:t>
      </w:r>
    </w:p>
    <w:p w14:paraId="2A0087A4" w14:textId="54A9EA87" w:rsidR="006468ED" w:rsidRPr="00CE3A91" w:rsidRDefault="006468ED"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lastRenderedPageBreak/>
        <w:t>Gđa. Savić Bajac navodi da joj nije jasno da je Ministarstvo dalo suglasnost na naš Natječaj, a sada to isto Ministarstvo navodi kako u natječaju za pojedine čestice nije naveden izračun krčenja, te iste nisu smjele biti dio natječaja, odnosno dio Odluke o izboru najpovoljnije ponude.</w:t>
      </w:r>
    </w:p>
    <w:p w14:paraId="030E6605" w14:textId="3425B66F" w:rsidR="003D6A8E" w:rsidRPr="00CE3A91" w:rsidRDefault="003D6A8E"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Gđa. Grbanović Vidović također pojašnjava kako Natječaj nije sastavljalo Povjerenstvo nego pročelnik JUO, koji se konzultirao sa Odborom za gospodarstvo i poljoprivredu i vijećem, koje će se čestice dati u natječaj, da li će se raditi tehnološke cjeline i sl. te je nakon svega toga Natječaj poslan u Ministarstvo, te smo na isti dobili suglasnost. Želim to naglasiti da ne bi bilo da su to greške Povjerenstva, jer Povjerenstvo je dobilo u rad Natječaj na koji je Ministarstvo dalo suglasnost, te je isto uložilo mnogo truda i vremena kako bi donijeli prijedlog Odluke koje su dostavili Vijeću na usvajanje. </w:t>
      </w:r>
    </w:p>
    <w:p w14:paraId="647C3959" w14:textId="2573354E" w:rsidR="003D6A8E" w:rsidRPr="00CE3A91" w:rsidRDefault="003D6A8E"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Gosp. Pavlović navodi kako se točno zna tko je kriv što je natječaj takav kakav je</w:t>
      </w:r>
      <w:r w:rsidR="005A470B">
        <w:rPr>
          <w:rFonts w:asciiTheme="majorHAnsi" w:eastAsia="Calibri" w:hAnsiTheme="majorHAnsi" w:cstheme="majorHAnsi"/>
          <w:lang w:eastAsia="en-US"/>
        </w:rPr>
        <w:t>,</w:t>
      </w:r>
      <w:r w:rsidRPr="00CE3A91">
        <w:rPr>
          <w:rFonts w:asciiTheme="majorHAnsi" w:eastAsia="Calibri" w:hAnsiTheme="majorHAnsi" w:cstheme="majorHAnsi"/>
          <w:lang w:eastAsia="en-US"/>
        </w:rPr>
        <w:t xml:space="preserve"> izbacili su me iz Odbora za gospodarstvo i poljoprivredu. </w:t>
      </w:r>
      <w:r w:rsidR="005A470B">
        <w:rPr>
          <w:rFonts w:asciiTheme="majorHAnsi" w:eastAsia="Calibri" w:hAnsiTheme="majorHAnsi" w:cstheme="majorHAnsi"/>
          <w:lang w:eastAsia="en-US"/>
        </w:rPr>
        <w:t>Članovi</w:t>
      </w:r>
      <w:r w:rsidRPr="00CE3A91">
        <w:rPr>
          <w:rFonts w:asciiTheme="majorHAnsi" w:eastAsia="Calibri" w:hAnsiTheme="majorHAnsi" w:cstheme="majorHAnsi"/>
          <w:lang w:eastAsia="en-US"/>
        </w:rPr>
        <w:t xml:space="preserve"> odbora</w:t>
      </w:r>
      <w:r w:rsidR="005A470B">
        <w:rPr>
          <w:rFonts w:asciiTheme="majorHAnsi" w:eastAsia="Calibri" w:hAnsiTheme="majorHAnsi" w:cstheme="majorHAnsi"/>
          <w:lang w:eastAsia="en-US"/>
        </w:rPr>
        <w:t xml:space="preserve"> za gospodarstvo i poljoprivredu</w:t>
      </w:r>
      <w:r w:rsidRPr="00CE3A91">
        <w:rPr>
          <w:rFonts w:asciiTheme="majorHAnsi" w:eastAsia="Calibri" w:hAnsiTheme="majorHAnsi" w:cstheme="majorHAnsi"/>
          <w:lang w:eastAsia="en-US"/>
        </w:rPr>
        <w:t xml:space="preserve"> nisu bili za izradu tehnoloških cjelina jer bi onda svi morali uzeti dio dobre i dio lošije zemlje (sa šumom), a to pojedincima nije odgovaralo. </w:t>
      </w:r>
      <w:r w:rsidR="00CE7B41" w:rsidRPr="00CE3A91">
        <w:rPr>
          <w:rFonts w:asciiTheme="majorHAnsi" w:eastAsia="Calibri" w:hAnsiTheme="majorHAnsi" w:cstheme="majorHAnsi"/>
          <w:lang w:eastAsia="en-US"/>
        </w:rPr>
        <w:t xml:space="preserve">Sada su ti isti članovi tadašnjeg Odbora prvi birali zemlju, a ostali poljoprivrednici neće dobiti ništa. Puno puta </w:t>
      </w:r>
      <w:r w:rsidR="00DE7228" w:rsidRPr="00CE3A91">
        <w:rPr>
          <w:rFonts w:asciiTheme="majorHAnsi" w:eastAsia="Calibri" w:hAnsiTheme="majorHAnsi" w:cstheme="majorHAnsi"/>
          <w:lang w:eastAsia="en-US"/>
        </w:rPr>
        <w:t>sam upozoravao na ovo, međutim uzalud. I tko je sada na kraju kriv što su se toliki novci potrošili na rad Povjerenstva, a još uvijek nije donesena Odluka o izboru najpovoljnije ponude?!</w:t>
      </w:r>
    </w:p>
    <w:p w14:paraId="4EA1BFA7" w14:textId="27EF2F2B" w:rsidR="00DE7228" w:rsidRPr="00CE3A91" w:rsidRDefault="00DE7228"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Gosp. Gelo odgovara gosp. Pavloviću na pitanje zašto su toliki novci potrošeni i tko je kriv za to, navodi kako je Ministarstvo nedvojbeno odgovorilo kako je Vijeće donijelo Odluku o visini naknade za rad Povjerenstva, Odluka je jednoglasno usvojena, da naknada za rad Povjerenstva iznosi 500,00 kn neto, također je Povjerenstvo na svakom vijeću izvijestilo nazočne o svom radu i sastancima i ne vidi sada potrebu da se nekoga proziva da je potrošio novce.</w:t>
      </w:r>
    </w:p>
    <w:p w14:paraId="4D26C48B" w14:textId="615E2BFC" w:rsidR="00DE7228" w:rsidRPr="00CE3A91" w:rsidRDefault="00B275CB"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Gosp. Mudri postavlja pitanje da li se sada može donijeti Odluka za čestice koje su „čiste“, a da se za ostale čestice koje navodi Ministarstvo u svom očitovanju, raspiše novi natječaj?</w:t>
      </w:r>
    </w:p>
    <w:p w14:paraId="1218DE7D" w14:textId="53A46FDB" w:rsidR="00B275CB" w:rsidRPr="00CE3A91" w:rsidRDefault="00B275CB"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Gosp. Morhan navodi kako je čudno da Povjerenstvo stalno govori kako je radilo sve po zakonu, a sada je odjednom donijelo prijedlog da se natječaj poništi?!</w:t>
      </w:r>
    </w:p>
    <w:p w14:paraId="3B802335" w14:textId="01C14C01" w:rsidR="00DE7483" w:rsidRPr="00CE3A91" w:rsidRDefault="00DE7483"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Isto tko mišljenja je da bi Općina trebala raditi u interesu mještana koji žive na njezinom području i plaćaju porez na dohodak.</w:t>
      </w:r>
    </w:p>
    <w:p w14:paraId="2576BCFA" w14:textId="44D8E7AD" w:rsidR="00B275CB" w:rsidRPr="00CE3A91" w:rsidRDefault="00B275CB"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Gđa. Grbanović Vidović navodi kako je Povjerenstvo teška srce, ajmo tako reći, donijelo ovakvu odluku, iz razloga jer ih se stalno proziva, a oni zaista rade sve po Zakonu i po Natječaju koje je usvojilo vijeće, te kasnije Ministarstvo dalo na isti suglasnost.</w:t>
      </w:r>
    </w:p>
    <w:p w14:paraId="42B60767" w14:textId="3318A071" w:rsidR="00B275CB" w:rsidRPr="00CE3A91" w:rsidRDefault="00B275CB"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Također daje odgovor na upit gosp. Mudrog, navodi kako se može donijeti nova Odluka za čestice koje su „čiste“, te se ista Odluka opet šalje na suglasnost Ministarstvu i Županiji VSŽ, a za preostale čestice bi se onda morao raspisati </w:t>
      </w:r>
      <w:r w:rsidR="00DE7483" w:rsidRPr="00CE3A91">
        <w:rPr>
          <w:rFonts w:asciiTheme="majorHAnsi" w:eastAsia="Calibri" w:hAnsiTheme="majorHAnsi" w:cstheme="majorHAnsi"/>
          <w:lang w:eastAsia="en-US"/>
        </w:rPr>
        <w:t>novi natječaj po novom Zakonu.</w:t>
      </w:r>
    </w:p>
    <w:p w14:paraId="20B7ED3D" w14:textId="5D463F84" w:rsidR="00DE7483" w:rsidRPr="00CE3A91" w:rsidRDefault="00DE7483"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Gosp. Katić ukratko je pojasnio tijek</w:t>
      </w:r>
      <w:r w:rsidR="004B66AE" w:rsidRPr="00CE3A91">
        <w:rPr>
          <w:rFonts w:asciiTheme="majorHAnsi" w:eastAsia="Calibri" w:hAnsiTheme="majorHAnsi" w:cstheme="majorHAnsi"/>
          <w:lang w:eastAsia="en-US"/>
        </w:rPr>
        <w:t xml:space="preserve"> rada Povjerenstva, te zaključak s </w:t>
      </w:r>
      <w:r w:rsidRPr="00CE3A91">
        <w:rPr>
          <w:rFonts w:asciiTheme="majorHAnsi" w:eastAsia="Calibri" w:hAnsiTheme="majorHAnsi" w:cstheme="majorHAnsi"/>
          <w:lang w:eastAsia="en-US"/>
        </w:rPr>
        <w:t xml:space="preserve"> jučerašnjeg sastanka Povjerenstva i Odbora, pojašnjava kako je Ministarstvo u svom dopisu navelo 27 čestica koje su dijelom obrasle šumom, te tri čestice koje su vodno dobro, i po  njemu samo navedene čestice treba izbaciti iz Odluke i odabiru, a za ostale donijeti Odluku. Također navodi kako on osobno kao član Povjerenstva nije za poništenje natječaja.</w:t>
      </w:r>
    </w:p>
    <w:p w14:paraId="58720096" w14:textId="44B751A3" w:rsidR="00DE7483" w:rsidRPr="00CE3A91" w:rsidRDefault="00DE7483" w:rsidP="006468ED">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Nakon gore navedene rasprave i prijedloga vijećnika, predsjednica vijeća predlaže da se donese odluka da Povjerenstvo nastavi s radom sukladno uputi Ministarstvo, te da izbaci iz Odluke o izboru najpovoljnije ponude čestice koje je Ministarstvo navelo u svom dopisu.</w:t>
      </w:r>
    </w:p>
    <w:p w14:paraId="36F6D041" w14:textId="1EC3751C" w:rsidR="00DE7483" w:rsidRPr="00CE3A91" w:rsidRDefault="00DE7483" w:rsidP="006468ED">
      <w:pPr>
        <w:spacing w:after="0" w:line="259" w:lineRule="auto"/>
        <w:jc w:val="both"/>
        <w:rPr>
          <w:rFonts w:asciiTheme="majorHAnsi" w:eastAsia="Calibri" w:hAnsiTheme="majorHAnsi" w:cstheme="majorHAnsi"/>
          <w:b/>
          <w:bCs/>
          <w:u w:val="single"/>
          <w:lang w:eastAsia="en-US"/>
        </w:rPr>
      </w:pPr>
      <w:r w:rsidRPr="00CE3A91">
        <w:rPr>
          <w:rFonts w:asciiTheme="majorHAnsi" w:eastAsia="Calibri" w:hAnsiTheme="majorHAnsi" w:cstheme="majorHAnsi"/>
          <w:b/>
          <w:bCs/>
          <w:u w:val="single"/>
          <w:lang w:eastAsia="en-US"/>
        </w:rPr>
        <w:t>Prijedlog je usvojen sa 7 glasova ZA i 2 glasa suzdržana.</w:t>
      </w:r>
    </w:p>
    <w:p w14:paraId="0DC45D64" w14:textId="77777777" w:rsidR="00DE7483" w:rsidRDefault="00DE7483" w:rsidP="006468ED">
      <w:pPr>
        <w:spacing w:after="0" w:line="259" w:lineRule="auto"/>
        <w:jc w:val="both"/>
        <w:rPr>
          <w:rFonts w:asciiTheme="majorHAnsi" w:eastAsia="Calibri" w:hAnsiTheme="majorHAnsi" w:cstheme="majorHAnsi"/>
          <w:lang w:eastAsia="en-US"/>
        </w:rPr>
      </w:pPr>
    </w:p>
    <w:p w14:paraId="38E01CA0" w14:textId="77777777" w:rsidR="004D0A17" w:rsidRPr="00CE3A91" w:rsidRDefault="004D0A17" w:rsidP="006468ED">
      <w:pPr>
        <w:spacing w:after="0" w:line="259" w:lineRule="auto"/>
        <w:jc w:val="both"/>
        <w:rPr>
          <w:rFonts w:asciiTheme="majorHAnsi" w:eastAsia="Calibri" w:hAnsiTheme="majorHAnsi" w:cstheme="majorHAnsi"/>
          <w:lang w:eastAsia="en-US"/>
        </w:rPr>
      </w:pPr>
    </w:p>
    <w:p w14:paraId="5AB89579" w14:textId="77777777" w:rsidR="004B66AE" w:rsidRPr="00CE3A91" w:rsidRDefault="004B66AE" w:rsidP="00572678">
      <w:pPr>
        <w:spacing w:after="0" w:line="259" w:lineRule="auto"/>
        <w:jc w:val="center"/>
        <w:rPr>
          <w:rFonts w:asciiTheme="majorHAnsi" w:eastAsia="Calibri" w:hAnsiTheme="majorHAnsi" w:cstheme="majorHAnsi"/>
          <w:b/>
          <w:bCs/>
          <w:lang w:eastAsia="en-US"/>
        </w:rPr>
      </w:pPr>
    </w:p>
    <w:p w14:paraId="3EE69E61" w14:textId="77777777" w:rsidR="004B66AE" w:rsidRPr="00CE3A91" w:rsidRDefault="004B66AE" w:rsidP="00572678">
      <w:pPr>
        <w:spacing w:after="0" w:line="259" w:lineRule="auto"/>
        <w:jc w:val="center"/>
        <w:rPr>
          <w:rFonts w:asciiTheme="majorHAnsi" w:eastAsia="Calibri" w:hAnsiTheme="majorHAnsi" w:cstheme="majorHAnsi"/>
          <w:b/>
          <w:bCs/>
          <w:lang w:eastAsia="en-US"/>
        </w:rPr>
      </w:pPr>
    </w:p>
    <w:p w14:paraId="0C27D90B" w14:textId="77777777" w:rsidR="004B66AE" w:rsidRPr="00CE3A91" w:rsidRDefault="004B66AE" w:rsidP="00572678">
      <w:pPr>
        <w:spacing w:after="0" w:line="259" w:lineRule="auto"/>
        <w:jc w:val="center"/>
        <w:rPr>
          <w:rFonts w:asciiTheme="majorHAnsi" w:eastAsia="Calibri" w:hAnsiTheme="majorHAnsi" w:cstheme="majorHAnsi"/>
          <w:b/>
          <w:bCs/>
          <w:lang w:eastAsia="en-US"/>
        </w:rPr>
      </w:pPr>
    </w:p>
    <w:p w14:paraId="694C1F9B" w14:textId="3056C748" w:rsidR="00572678" w:rsidRPr="00CE3A91" w:rsidRDefault="00572678" w:rsidP="00572678">
      <w:pPr>
        <w:spacing w:after="0" w:line="259" w:lineRule="auto"/>
        <w:jc w:val="center"/>
        <w:rPr>
          <w:rFonts w:asciiTheme="majorHAnsi" w:eastAsia="Calibri" w:hAnsiTheme="majorHAnsi" w:cstheme="majorHAnsi"/>
          <w:b/>
          <w:bCs/>
          <w:lang w:eastAsia="en-US"/>
        </w:rPr>
      </w:pPr>
      <w:r w:rsidRPr="00CE3A91">
        <w:rPr>
          <w:rFonts w:asciiTheme="majorHAnsi" w:eastAsia="Calibri" w:hAnsiTheme="majorHAnsi" w:cstheme="majorHAnsi"/>
          <w:b/>
          <w:bCs/>
          <w:lang w:eastAsia="en-US"/>
        </w:rPr>
        <w:t>Točka 3.</w:t>
      </w:r>
    </w:p>
    <w:p w14:paraId="45C410FA" w14:textId="77777777" w:rsidR="00763FE7" w:rsidRPr="00CE3A91" w:rsidRDefault="004B66AE"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Pročelnica </w:t>
      </w:r>
      <w:r w:rsidR="00D649E7" w:rsidRPr="00CE3A91">
        <w:rPr>
          <w:rFonts w:asciiTheme="majorHAnsi" w:eastAsia="Calibri" w:hAnsiTheme="majorHAnsi" w:cstheme="majorHAnsi"/>
          <w:lang w:eastAsia="en-US"/>
        </w:rPr>
        <w:t xml:space="preserve">želi prije izlaganja </w:t>
      </w:r>
      <w:r w:rsidR="00A00C65" w:rsidRPr="00CE3A91">
        <w:rPr>
          <w:rFonts w:asciiTheme="majorHAnsi" w:eastAsia="Calibri" w:hAnsiTheme="majorHAnsi" w:cstheme="majorHAnsi"/>
          <w:lang w:eastAsia="en-US"/>
        </w:rPr>
        <w:t xml:space="preserve">gđe. Dinkonić upoznati nazočne da se potkrala greška na vrhu tablice rashoda, da treba pisati Izvršenje 2021. godina, Plan 2022. i izvršenje 2022. godine, te da u točki 7b </w:t>
      </w:r>
      <w:r w:rsidR="00A00C65" w:rsidRPr="00CE3A91">
        <w:rPr>
          <w:rFonts w:asciiTheme="majorHAnsi" w:eastAsia="Calibri" w:hAnsiTheme="majorHAnsi" w:cstheme="majorHAnsi"/>
          <w:lang w:eastAsia="en-US"/>
        </w:rPr>
        <w:lastRenderedPageBreak/>
        <w:t>ukupna potraživanja za prihode od nefinancijske imovine nisu dobro zbrojena u ukupnom iznosu</w:t>
      </w:r>
      <w:r w:rsidR="00CA17BD" w:rsidRPr="00CE3A91">
        <w:rPr>
          <w:rFonts w:asciiTheme="majorHAnsi" w:eastAsia="Calibri" w:hAnsiTheme="majorHAnsi" w:cstheme="majorHAnsi"/>
          <w:lang w:eastAsia="en-US"/>
        </w:rPr>
        <w:t xml:space="preserve">, umjesto 297.040,00 kn, treba biti ukupno 347.158,11 kn. </w:t>
      </w:r>
    </w:p>
    <w:p w14:paraId="6BA8FE15" w14:textId="772177C9" w:rsidR="00763FE7" w:rsidRPr="00CE3A91" w:rsidRDefault="00763FE7"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Također, navodi kako se prije sjednice vijeća sastao Odbora za proračun i financije, nazočna su bila četiri člana, te je prijedlog Odluke o usvajanju izvještaja o izvršenju Proračuna Općine Bogdanovci za 2022. godinu usvojen JEDNOGLASNO, s gore navedenim izmjenama koje sam navela.</w:t>
      </w:r>
    </w:p>
    <w:p w14:paraId="218F1C4B" w14:textId="0DCC24B5" w:rsidR="00CA17BD" w:rsidRPr="00CE3A91" w:rsidRDefault="00CA17BD"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Dalje prepušta riječ gđici. Dikonić.</w:t>
      </w:r>
    </w:p>
    <w:p w14:paraId="3BC0B7CC" w14:textId="5FC05EFE" w:rsidR="00CA17BD" w:rsidRPr="00CE3A91" w:rsidRDefault="00763FE7"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Gđa. Dikonić pojasnila je prvo prihode, koliko je ukupno izvršenje u odnosu na plan, te isto tako i rashode. Rashode je detaljnije objasnila po skupina konta na trećoj razini, točno na šta se koji rashod odnosi.</w:t>
      </w:r>
    </w:p>
    <w:p w14:paraId="64CF6B43" w14:textId="3FF0BAE1" w:rsidR="00763FE7" w:rsidRPr="00CE3A91" w:rsidRDefault="00763FE7"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Također navodi kako Izvršenje Proračuna za 2022. godinu iznosi višak u iznosu od 251.619,53 kn, što s donosom manjka iz prethodnih godina trenutni </w:t>
      </w:r>
      <w:r w:rsidR="00622526" w:rsidRPr="00CE3A91">
        <w:rPr>
          <w:rFonts w:asciiTheme="majorHAnsi" w:eastAsia="Calibri" w:hAnsiTheme="majorHAnsi" w:cstheme="majorHAnsi"/>
          <w:lang w:eastAsia="en-US"/>
        </w:rPr>
        <w:t>manjak iznosi 1.291.840,42 kn.</w:t>
      </w:r>
    </w:p>
    <w:p w14:paraId="68D7C7AA" w14:textId="6B7B54FD" w:rsidR="00CE3A91" w:rsidRPr="00CE3A91" w:rsidRDefault="00CE3A91"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Također navodi kako dugovanja na današnji dan za 2021., 2022. i 2023. godinu iznosi cca. 500.000,00 kn.</w:t>
      </w:r>
    </w:p>
    <w:p w14:paraId="19324791" w14:textId="019FE480" w:rsidR="00622526" w:rsidRPr="00CE3A91" w:rsidRDefault="00622526"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Nakon izlaganja gđe. Dikonić, predsjednica vijeća daje ovu točku na raspravu.</w:t>
      </w:r>
    </w:p>
    <w:p w14:paraId="20F3B383" w14:textId="013C8420" w:rsidR="00622526" w:rsidRPr="00CE3A91" w:rsidRDefault="00622526"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Gosp. Pavlović smatra da nije uredu da načelnika nema na vijeću kada se usvaja Izvršenje Proračuna, jer je on izvršitelj istog.</w:t>
      </w:r>
    </w:p>
    <w:p w14:paraId="2ABF03CF" w14:textId="67867509" w:rsidR="00622526" w:rsidRPr="00CE3A91" w:rsidRDefault="00622526"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Također postavlja upit zašto je načelnik sam na svoju inicijativu naručio manje i jeftinije paketiće povodom Božića, </w:t>
      </w:r>
      <w:r w:rsidR="001B1F23" w:rsidRPr="00CE3A91">
        <w:rPr>
          <w:rFonts w:asciiTheme="majorHAnsi" w:eastAsia="Calibri" w:hAnsiTheme="majorHAnsi" w:cstheme="majorHAnsi"/>
          <w:lang w:eastAsia="en-US"/>
        </w:rPr>
        <w:t>ako je vijeće donijelo odluku da bude paket u iznosu od 100,00 kn</w:t>
      </w:r>
      <w:r w:rsidR="00CE3A91" w:rsidRPr="00CE3A91">
        <w:rPr>
          <w:rFonts w:asciiTheme="majorHAnsi" w:eastAsia="Calibri" w:hAnsiTheme="majorHAnsi" w:cstheme="majorHAnsi"/>
          <w:lang w:eastAsia="en-US"/>
        </w:rPr>
        <w:t>,</w:t>
      </w:r>
      <w:r w:rsidR="001B1F23" w:rsidRPr="00CE3A91">
        <w:rPr>
          <w:rFonts w:asciiTheme="majorHAnsi" w:eastAsia="Calibri" w:hAnsiTheme="majorHAnsi" w:cstheme="majorHAnsi"/>
          <w:lang w:eastAsia="en-US"/>
        </w:rPr>
        <w:t xml:space="preserve"> smatra </w:t>
      </w:r>
      <w:r w:rsidRPr="00CE3A91">
        <w:rPr>
          <w:rFonts w:asciiTheme="majorHAnsi" w:eastAsia="Calibri" w:hAnsiTheme="majorHAnsi" w:cstheme="majorHAnsi"/>
          <w:lang w:eastAsia="en-US"/>
        </w:rPr>
        <w:t>da je to jako ružno i nikako nije uredu.</w:t>
      </w:r>
      <w:r w:rsidR="001B1F23" w:rsidRPr="00CE3A91">
        <w:rPr>
          <w:rFonts w:asciiTheme="majorHAnsi" w:eastAsia="Calibri" w:hAnsiTheme="majorHAnsi" w:cstheme="majorHAnsi"/>
          <w:lang w:eastAsia="en-US"/>
        </w:rPr>
        <w:t xml:space="preserve"> I gđa. Savić Bajac se slaže s gosp. Pavlovićem, žalosno je da se na djeci radi ušteda. </w:t>
      </w:r>
    </w:p>
    <w:p w14:paraId="29EFDD3D" w14:textId="567F8811" w:rsidR="00622526" w:rsidRPr="00CE3A91" w:rsidRDefault="00622526" w:rsidP="004D0A17">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Gđa. Grbanović Vidović odgovara kako se JUO jutros konzultirao s načelnikom po svim točkama današnjeg dnevnog reda, te ukoliko na nešto ne budemo znali odgovor može se načelnik pisano očitovati. </w:t>
      </w:r>
    </w:p>
    <w:p w14:paraId="4967CF01" w14:textId="3A58CE2D" w:rsidR="005E56BE" w:rsidRPr="00CE3A91" w:rsidRDefault="00622526" w:rsidP="004D0A17">
      <w:pPr>
        <w:tabs>
          <w:tab w:val="left" w:pos="8080"/>
        </w:tabs>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Gosp. Katić pojasnio je ukratko o čemu se raspravljalo na Odboru za proračun i financije, koje se održao prije same sjednice. Gosp. Katić je na sjednici Odbora postavio je upit zašto su pojedine skupine konta prihoda nisu planirane, a izvršene su, </w:t>
      </w:r>
      <w:r w:rsidR="005E56BE" w:rsidRPr="00CE3A91">
        <w:rPr>
          <w:rFonts w:asciiTheme="majorHAnsi" w:eastAsia="Calibri" w:hAnsiTheme="majorHAnsi" w:cstheme="majorHAnsi"/>
          <w:lang w:eastAsia="en-US"/>
        </w:rPr>
        <w:t xml:space="preserve">te je također </w:t>
      </w:r>
      <w:r w:rsidRPr="00CE3A91">
        <w:rPr>
          <w:rFonts w:asciiTheme="majorHAnsi" w:eastAsia="Calibri" w:hAnsiTheme="majorHAnsi" w:cstheme="majorHAnsi"/>
          <w:lang w:eastAsia="en-US"/>
        </w:rPr>
        <w:t>dao je primjedbu da točka 7b nije dobro zbrojena</w:t>
      </w:r>
      <w:r w:rsidR="005E56BE" w:rsidRPr="00CE3A91">
        <w:rPr>
          <w:rFonts w:asciiTheme="majorHAnsi" w:eastAsia="Calibri" w:hAnsiTheme="majorHAnsi" w:cstheme="majorHAnsi"/>
          <w:lang w:eastAsia="en-US"/>
        </w:rPr>
        <w:t>, to je i pročelnica navela u svom obrazloženju. Takođ</w:t>
      </w:r>
      <w:r w:rsidR="001B1F23" w:rsidRPr="00CE3A91">
        <w:rPr>
          <w:rFonts w:asciiTheme="majorHAnsi" w:eastAsia="Calibri" w:hAnsiTheme="majorHAnsi" w:cstheme="majorHAnsi"/>
          <w:lang w:eastAsia="en-US"/>
        </w:rPr>
        <w:t>e</w:t>
      </w:r>
      <w:r w:rsidR="005E56BE" w:rsidRPr="00CE3A91">
        <w:rPr>
          <w:rFonts w:asciiTheme="majorHAnsi" w:eastAsia="Calibri" w:hAnsiTheme="majorHAnsi" w:cstheme="majorHAnsi"/>
          <w:lang w:eastAsia="en-US"/>
        </w:rPr>
        <w:t>r navod</w:t>
      </w:r>
      <w:r w:rsidR="001B1F23" w:rsidRPr="00CE3A91">
        <w:rPr>
          <w:rFonts w:asciiTheme="majorHAnsi" w:eastAsia="Calibri" w:hAnsiTheme="majorHAnsi" w:cstheme="majorHAnsi"/>
          <w:lang w:eastAsia="en-US"/>
        </w:rPr>
        <w:t xml:space="preserve"> kako je gosp. Mudri postavio upit zašto se nisu isplatile božićnice umirovljenicima, ili bar stavile u plan za 2023. godinu, na što JUO nije imao odgovor.</w:t>
      </w:r>
    </w:p>
    <w:p w14:paraId="7E6D2F36" w14:textId="32D8ECCD" w:rsidR="00250345" w:rsidRPr="00CE3A91" w:rsidRDefault="00250345" w:rsidP="004D0A17">
      <w:pPr>
        <w:tabs>
          <w:tab w:val="left" w:pos="8080"/>
        </w:tabs>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Gosp. Katić traži očitovanje od načelnika za iduće vijeća, kada će biti probno puštanje kanalizacijskog sustava za naselje Bogdanovci.</w:t>
      </w:r>
    </w:p>
    <w:p w14:paraId="1353F055" w14:textId="7D2753E2" w:rsidR="001B1F23" w:rsidRPr="00CE3A91" w:rsidRDefault="001B1F23" w:rsidP="004D0A17">
      <w:pPr>
        <w:spacing w:after="0"/>
        <w:jc w:val="both"/>
        <w:rPr>
          <w:rFonts w:asciiTheme="majorHAnsi" w:hAnsiTheme="majorHAnsi" w:cstheme="majorHAnsi"/>
        </w:rPr>
      </w:pPr>
      <w:r w:rsidRPr="00CE3A91">
        <w:rPr>
          <w:rFonts w:asciiTheme="majorHAnsi" w:eastAsia="Calibri" w:hAnsiTheme="majorHAnsi" w:cstheme="majorHAnsi"/>
          <w:lang w:eastAsia="en-US"/>
        </w:rPr>
        <w:t xml:space="preserve">Nakon kratke rasprave Odluka o </w:t>
      </w:r>
      <w:r w:rsidRPr="00CE3A91">
        <w:rPr>
          <w:rFonts w:asciiTheme="majorHAnsi" w:hAnsiTheme="majorHAnsi" w:cstheme="majorHAnsi"/>
        </w:rPr>
        <w:t xml:space="preserve">usvajanju godišnjeg izvještaja o izvršenju Proračuna </w:t>
      </w:r>
    </w:p>
    <w:p w14:paraId="1637B4AA" w14:textId="094504A9" w:rsidR="001B1F23" w:rsidRPr="00CE3A91" w:rsidRDefault="001B1F23" w:rsidP="001B1F23">
      <w:pPr>
        <w:spacing w:after="0"/>
        <w:rPr>
          <w:rFonts w:asciiTheme="majorHAnsi" w:hAnsiTheme="majorHAnsi" w:cstheme="majorHAnsi"/>
        </w:rPr>
      </w:pPr>
      <w:r w:rsidRPr="00CE3A91">
        <w:rPr>
          <w:rFonts w:asciiTheme="majorHAnsi" w:hAnsiTheme="majorHAnsi" w:cstheme="majorHAnsi"/>
        </w:rPr>
        <w:t xml:space="preserve">Općine Bogdanovci za 2022. godinu usvojena je </w:t>
      </w:r>
      <w:r w:rsidRPr="00CE3A91">
        <w:rPr>
          <w:rFonts w:asciiTheme="majorHAnsi" w:hAnsiTheme="majorHAnsi" w:cstheme="majorHAnsi"/>
          <w:b/>
          <w:bCs/>
          <w:u w:val="single"/>
        </w:rPr>
        <w:t>JEDNOGLASNO</w:t>
      </w:r>
      <w:r w:rsidRPr="00CE3A91">
        <w:rPr>
          <w:rFonts w:asciiTheme="majorHAnsi" w:hAnsiTheme="majorHAnsi" w:cstheme="majorHAnsi"/>
        </w:rPr>
        <w:t>.</w:t>
      </w:r>
    </w:p>
    <w:p w14:paraId="39CEA1EC" w14:textId="77777777" w:rsidR="00526502" w:rsidRPr="00CE3A91" w:rsidRDefault="00526502" w:rsidP="00572678">
      <w:pPr>
        <w:spacing w:after="0" w:line="259" w:lineRule="auto"/>
        <w:jc w:val="both"/>
        <w:rPr>
          <w:rFonts w:asciiTheme="majorHAnsi" w:eastAsia="Calibri" w:hAnsiTheme="majorHAnsi" w:cstheme="majorHAnsi"/>
          <w:b/>
          <w:bCs/>
          <w:u w:val="single"/>
          <w:lang w:eastAsia="en-US"/>
        </w:rPr>
      </w:pPr>
    </w:p>
    <w:p w14:paraId="2F46E6FA" w14:textId="424124D8" w:rsidR="00526502" w:rsidRPr="00CE3A91" w:rsidRDefault="00526502" w:rsidP="00526502">
      <w:pPr>
        <w:spacing w:after="0" w:line="259" w:lineRule="auto"/>
        <w:jc w:val="center"/>
        <w:rPr>
          <w:rFonts w:asciiTheme="majorHAnsi" w:eastAsia="Calibri" w:hAnsiTheme="majorHAnsi" w:cstheme="majorHAnsi"/>
          <w:b/>
          <w:bCs/>
          <w:lang w:eastAsia="en-US"/>
        </w:rPr>
      </w:pPr>
      <w:r w:rsidRPr="00CE3A91">
        <w:rPr>
          <w:rFonts w:asciiTheme="majorHAnsi" w:eastAsia="Calibri" w:hAnsiTheme="majorHAnsi" w:cstheme="majorHAnsi"/>
          <w:b/>
          <w:bCs/>
          <w:lang w:eastAsia="en-US"/>
        </w:rPr>
        <w:t>Točka 4.</w:t>
      </w:r>
    </w:p>
    <w:p w14:paraId="031BEDFF" w14:textId="72678B68" w:rsidR="00FC290E" w:rsidRPr="00CE3A91" w:rsidRDefault="00FC290E" w:rsidP="00FC290E">
      <w:pPr>
        <w:spacing w:after="0" w:line="240" w:lineRule="auto"/>
        <w:jc w:val="both"/>
        <w:rPr>
          <w:rFonts w:asciiTheme="majorHAnsi" w:hAnsiTheme="majorHAnsi" w:cstheme="majorHAnsi"/>
        </w:rPr>
      </w:pPr>
      <w:r w:rsidRPr="00CE3A91">
        <w:rPr>
          <w:rFonts w:asciiTheme="majorHAnsi" w:hAnsiTheme="majorHAnsi" w:cstheme="majorHAnsi"/>
        </w:rPr>
        <w:t xml:space="preserve">Gđa. Grbanović Vidović navodi kako su točka </w:t>
      </w:r>
      <w:r w:rsidR="00250345" w:rsidRPr="00CE3A91">
        <w:rPr>
          <w:rFonts w:asciiTheme="majorHAnsi" w:hAnsiTheme="majorHAnsi" w:cstheme="majorHAnsi"/>
        </w:rPr>
        <w:t>4</w:t>
      </w:r>
      <w:r w:rsidRPr="00CE3A91">
        <w:rPr>
          <w:rFonts w:asciiTheme="majorHAnsi" w:hAnsiTheme="majorHAnsi" w:cstheme="majorHAnsi"/>
        </w:rPr>
        <w:t>. pa sve do točke 11. usklađene sa izvršenjem Proračun, te ih nema potrebe previše pojašnjavati.</w:t>
      </w:r>
    </w:p>
    <w:p w14:paraId="61860403" w14:textId="22A80B5C" w:rsidR="00FC290E" w:rsidRPr="00CE3A91" w:rsidRDefault="00FC290E" w:rsidP="00FC290E">
      <w:pPr>
        <w:spacing w:after="0" w:line="240" w:lineRule="auto"/>
        <w:jc w:val="both"/>
        <w:rPr>
          <w:rFonts w:asciiTheme="majorHAnsi" w:hAnsiTheme="majorHAnsi" w:cstheme="majorHAnsi"/>
        </w:rPr>
      </w:pPr>
      <w:r w:rsidRPr="00CE3A91">
        <w:rPr>
          <w:rFonts w:asciiTheme="majorHAnsi" w:hAnsiTheme="majorHAnsi" w:cstheme="majorHAnsi"/>
        </w:rPr>
        <w:t>Ukupno izvršenju Programa građenja komunalne infrastrukture za 202</w:t>
      </w:r>
      <w:r w:rsidR="00D62FBD" w:rsidRPr="00CE3A91">
        <w:rPr>
          <w:rFonts w:asciiTheme="majorHAnsi" w:hAnsiTheme="majorHAnsi" w:cstheme="majorHAnsi"/>
        </w:rPr>
        <w:t>2</w:t>
      </w:r>
      <w:r w:rsidRPr="00CE3A91">
        <w:rPr>
          <w:rFonts w:asciiTheme="majorHAnsi" w:hAnsiTheme="majorHAnsi" w:cstheme="majorHAnsi"/>
        </w:rPr>
        <w:t xml:space="preserve">. iznosi </w:t>
      </w:r>
      <w:r w:rsidR="00D62FBD" w:rsidRPr="00CE3A91">
        <w:rPr>
          <w:rFonts w:asciiTheme="majorHAnsi" w:hAnsiTheme="majorHAnsi" w:cstheme="majorHAnsi"/>
        </w:rPr>
        <w:t>249.936,04</w:t>
      </w:r>
      <w:r w:rsidRPr="00CE3A91">
        <w:rPr>
          <w:rFonts w:asciiTheme="majorHAnsi" w:hAnsiTheme="majorHAnsi" w:cstheme="majorHAnsi"/>
        </w:rPr>
        <w:t xml:space="preserve"> kn, od ukupnog plana koji je iznosio </w:t>
      </w:r>
      <w:r w:rsidR="00D62FBD" w:rsidRPr="00CE3A91">
        <w:rPr>
          <w:rFonts w:asciiTheme="majorHAnsi" w:hAnsiTheme="majorHAnsi" w:cstheme="majorHAnsi"/>
        </w:rPr>
        <w:t>250.000,00</w:t>
      </w:r>
      <w:r w:rsidRPr="00CE3A91">
        <w:rPr>
          <w:rFonts w:asciiTheme="majorHAnsi" w:hAnsiTheme="majorHAnsi" w:cstheme="majorHAnsi"/>
        </w:rPr>
        <w:t xml:space="preserve"> kn. Ukratko je nave</w:t>
      </w:r>
      <w:r w:rsidR="00D62FBD" w:rsidRPr="00CE3A91">
        <w:rPr>
          <w:rFonts w:asciiTheme="majorHAnsi" w:hAnsiTheme="majorHAnsi" w:cstheme="majorHAnsi"/>
        </w:rPr>
        <w:t>la</w:t>
      </w:r>
      <w:r w:rsidRPr="00CE3A91">
        <w:rPr>
          <w:rFonts w:asciiTheme="majorHAnsi" w:hAnsiTheme="majorHAnsi" w:cstheme="majorHAnsi"/>
        </w:rPr>
        <w:t xml:space="preserve"> na čega se program odnosi, te da se isti izvršio sukladno financijskim mogućnostima.</w:t>
      </w:r>
    </w:p>
    <w:p w14:paraId="6D54BFA8" w14:textId="299D62B6" w:rsidR="00FC290E" w:rsidRPr="00CE3A91" w:rsidRDefault="00FC290E" w:rsidP="00FC290E">
      <w:pPr>
        <w:spacing w:after="0" w:line="240" w:lineRule="auto"/>
        <w:jc w:val="both"/>
        <w:rPr>
          <w:rFonts w:asciiTheme="majorHAnsi" w:hAnsiTheme="majorHAnsi" w:cstheme="majorHAnsi"/>
        </w:rPr>
      </w:pPr>
      <w:r w:rsidRPr="00CE3A91">
        <w:rPr>
          <w:rFonts w:asciiTheme="majorHAnsi" w:hAnsiTheme="majorHAnsi" w:cstheme="majorHAnsi"/>
        </w:rPr>
        <w:t>Izvješće o izvršenju građenja komunalne infrastrukture za 202</w:t>
      </w:r>
      <w:r w:rsidR="00D62FBD" w:rsidRPr="00CE3A91">
        <w:rPr>
          <w:rFonts w:asciiTheme="majorHAnsi" w:hAnsiTheme="majorHAnsi" w:cstheme="majorHAnsi"/>
        </w:rPr>
        <w:t>2</w:t>
      </w:r>
      <w:r w:rsidRPr="00CE3A91">
        <w:rPr>
          <w:rFonts w:asciiTheme="majorHAnsi" w:hAnsiTheme="majorHAnsi" w:cstheme="majorHAnsi"/>
        </w:rPr>
        <w:t xml:space="preserve">. godinu usvojeno je </w:t>
      </w:r>
      <w:r w:rsidR="00D62FBD" w:rsidRPr="00CE3A91">
        <w:rPr>
          <w:rFonts w:asciiTheme="majorHAnsi" w:hAnsiTheme="majorHAnsi" w:cstheme="majorHAnsi"/>
          <w:b/>
          <w:bCs/>
          <w:u w:val="single"/>
        </w:rPr>
        <w:t>JEDNOGLASNO</w:t>
      </w:r>
      <w:r w:rsidR="00D62FBD" w:rsidRPr="00CE3A91">
        <w:rPr>
          <w:rFonts w:asciiTheme="majorHAnsi" w:hAnsiTheme="majorHAnsi" w:cstheme="majorHAnsi"/>
        </w:rPr>
        <w:t>.</w:t>
      </w:r>
    </w:p>
    <w:p w14:paraId="67497555" w14:textId="77777777" w:rsidR="00FC290E" w:rsidRPr="00CE3A91" w:rsidRDefault="00FC290E" w:rsidP="00FC290E">
      <w:pPr>
        <w:spacing w:after="0" w:line="240" w:lineRule="auto"/>
        <w:jc w:val="both"/>
        <w:rPr>
          <w:rFonts w:asciiTheme="majorHAnsi" w:hAnsiTheme="majorHAnsi" w:cstheme="majorHAnsi"/>
        </w:rPr>
      </w:pPr>
    </w:p>
    <w:p w14:paraId="08272DE7" w14:textId="77777777" w:rsidR="00FC290E" w:rsidRPr="00CE3A91" w:rsidRDefault="00FC290E" w:rsidP="00FC290E">
      <w:pPr>
        <w:spacing w:after="0" w:line="240" w:lineRule="auto"/>
        <w:jc w:val="both"/>
        <w:rPr>
          <w:rFonts w:asciiTheme="majorHAnsi" w:hAnsiTheme="majorHAnsi" w:cstheme="majorHAnsi"/>
        </w:rPr>
      </w:pPr>
    </w:p>
    <w:p w14:paraId="6218993C" w14:textId="2445614B" w:rsidR="00FC290E" w:rsidRPr="00CE3A91" w:rsidRDefault="00FC290E" w:rsidP="00FC290E">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D62FBD" w:rsidRPr="00CE3A91">
        <w:rPr>
          <w:rFonts w:asciiTheme="majorHAnsi" w:hAnsiTheme="majorHAnsi" w:cstheme="majorHAnsi"/>
          <w:b/>
          <w:bCs/>
        </w:rPr>
        <w:t>5</w:t>
      </w:r>
      <w:r w:rsidRPr="00CE3A91">
        <w:rPr>
          <w:rFonts w:asciiTheme="majorHAnsi" w:hAnsiTheme="majorHAnsi" w:cstheme="majorHAnsi"/>
          <w:b/>
          <w:bCs/>
        </w:rPr>
        <w:t>.</w:t>
      </w:r>
    </w:p>
    <w:p w14:paraId="64BB73FA" w14:textId="75D4B2E7" w:rsidR="00FC290E" w:rsidRPr="00CE3A91" w:rsidRDefault="00FC290E" w:rsidP="00FC290E">
      <w:pPr>
        <w:spacing w:after="0" w:line="240" w:lineRule="auto"/>
        <w:jc w:val="both"/>
        <w:rPr>
          <w:rFonts w:asciiTheme="majorHAnsi" w:hAnsiTheme="majorHAnsi" w:cstheme="majorHAnsi"/>
        </w:rPr>
      </w:pPr>
      <w:r w:rsidRPr="00CE3A91">
        <w:rPr>
          <w:rFonts w:asciiTheme="majorHAnsi" w:hAnsiTheme="majorHAnsi" w:cstheme="majorHAnsi"/>
        </w:rPr>
        <w:t>Program održavanja komunalne infrastrukture za 202</w:t>
      </w:r>
      <w:r w:rsidR="00D62FBD" w:rsidRPr="00CE3A91">
        <w:rPr>
          <w:rFonts w:asciiTheme="majorHAnsi" w:hAnsiTheme="majorHAnsi" w:cstheme="majorHAnsi"/>
        </w:rPr>
        <w:t>2</w:t>
      </w:r>
      <w:r w:rsidRPr="00CE3A91">
        <w:rPr>
          <w:rFonts w:asciiTheme="majorHAnsi" w:hAnsiTheme="majorHAnsi" w:cstheme="majorHAnsi"/>
        </w:rPr>
        <w:t xml:space="preserve">. godinu izvršen je u iznosu od </w:t>
      </w:r>
      <w:r w:rsidR="00D62FBD" w:rsidRPr="00CE3A91">
        <w:rPr>
          <w:rFonts w:asciiTheme="majorHAnsi" w:hAnsiTheme="majorHAnsi" w:cstheme="majorHAnsi"/>
        </w:rPr>
        <w:t>1.218.352,44</w:t>
      </w:r>
      <w:r w:rsidRPr="00CE3A91">
        <w:rPr>
          <w:rFonts w:asciiTheme="majorHAnsi" w:hAnsiTheme="majorHAnsi" w:cstheme="majorHAnsi"/>
        </w:rPr>
        <w:t xml:space="preserve"> kn, a odnosi se na troškove javne rasvjete, održavanje i čišćenje javnih površina i groblja, održavanje nerazvrstanih cesta, te uređenje kanalske mreže, pojašnjava </w:t>
      </w:r>
      <w:r w:rsidR="00D62FBD" w:rsidRPr="00CE3A91">
        <w:rPr>
          <w:rFonts w:asciiTheme="majorHAnsi" w:hAnsiTheme="majorHAnsi" w:cstheme="majorHAnsi"/>
        </w:rPr>
        <w:t>gđa. Grbanović.</w:t>
      </w:r>
    </w:p>
    <w:p w14:paraId="065D2E37" w14:textId="1A76ABAB" w:rsidR="00FC290E" w:rsidRPr="00CE3A91" w:rsidRDefault="00FC290E" w:rsidP="00FC290E">
      <w:pPr>
        <w:spacing w:after="0" w:line="240" w:lineRule="auto"/>
        <w:jc w:val="both"/>
        <w:rPr>
          <w:rFonts w:asciiTheme="majorHAnsi" w:hAnsiTheme="majorHAnsi" w:cstheme="majorHAnsi"/>
        </w:rPr>
      </w:pPr>
      <w:r w:rsidRPr="00CE3A91">
        <w:rPr>
          <w:rFonts w:asciiTheme="majorHAnsi" w:hAnsiTheme="majorHAnsi" w:cstheme="majorHAnsi"/>
        </w:rPr>
        <w:t>Izvješće o izvršenju programa održavanja komunalne infrastrukture za 202</w:t>
      </w:r>
      <w:r w:rsidR="00D62FBD" w:rsidRPr="00CE3A91">
        <w:rPr>
          <w:rFonts w:asciiTheme="majorHAnsi" w:hAnsiTheme="majorHAnsi" w:cstheme="majorHAnsi"/>
        </w:rPr>
        <w:t>2</w:t>
      </w:r>
      <w:r w:rsidRPr="00CE3A91">
        <w:rPr>
          <w:rFonts w:asciiTheme="majorHAnsi" w:hAnsiTheme="majorHAnsi" w:cstheme="majorHAnsi"/>
        </w:rPr>
        <w:t xml:space="preserve">. godinu usvojeno je </w:t>
      </w:r>
      <w:r w:rsidR="00D62FBD" w:rsidRPr="00CE3A91">
        <w:rPr>
          <w:rFonts w:asciiTheme="majorHAnsi" w:hAnsiTheme="majorHAnsi" w:cstheme="majorHAnsi"/>
          <w:b/>
          <w:bCs/>
          <w:u w:val="single"/>
        </w:rPr>
        <w:t>JEDNOGLASNO</w:t>
      </w:r>
      <w:r w:rsidR="00D62FBD" w:rsidRPr="00CE3A91">
        <w:rPr>
          <w:rFonts w:asciiTheme="majorHAnsi" w:hAnsiTheme="majorHAnsi" w:cstheme="majorHAnsi"/>
        </w:rPr>
        <w:t>.</w:t>
      </w:r>
    </w:p>
    <w:p w14:paraId="3FC2B924" w14:textId="77777777" w:rsidR="00FC290E" w:rsidRPr="00CE3A91" w:rsidRDefault="00FC290E" w:rsidP="00FC290E">
      <w:pPr>
        <w:spacing w:after="0" w:line="240" w:lineRule="auto"/>
        <w:jc w:val="both"/>
        <w:rPr>
          <w:rFonts w:asciiTheme="majorHAnsi" w:hAnsiTheme="majorHAnsi" w:cstheme="majorHAnsi"/>
        </w:rPr>
      </w:pPr>
    </w:p>
    <w:p w14:paraId="2C4566A8" w14:textId="1722CF3F" w:rsidR="00FC290E" w:rsidRPr="00CE3A91" w:rsidRDefault="00FC290E" w:rsidP="00FC290E">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D62FBD" w:rsidRPr="00CE3A91">
        <w:rPr>
          <w:rFonts w:asciiTheme="majorHAnsi" w:hAnsiTheme="majorHAnsi" w:cstheme="majorHAnsi"/>
          <w:b/>
          <w:bCs/>
        </w:rPr>
        <w:t>6</w:t>
      </w:r>
      <w:r w:rsidRPr="00CE3A91">
        <w:rPr>
          <w:rFonts w:asciiTheme="majorHAnsi" w:hAnsiTheme="majorHAnsi" w:cstheme="majorHAnsi"/>
          <w:b/>
          <w:bCs/>
        </w:rPr>
        <w:t>.</w:t>
      </w:r>
    </w:p>
    <w:p w14:paraId="29F47131" w14:textId="20265393" w:rsidR="00D62FBD" w:rsidRPr="00CE3A91" w:rsidRDefault="00D62FBD" w:rsidP="00D62FBD">
      <w:pPr>
        <w:spacing w:after="0" w:line="240" w:lineRule="auto"/>
        <w:jc w:val="both"/>
        <w:rPr>
          <w:rFonts w:asciiTheme="majorHAnsi" w:hAnsiTheme="majorHAnsi" w:cstheme="majorHAnsi"/>
        </w:rPr>
      </w:pPr>
      <w:r w:rsidRPr="00CE3A91">
        <w:rPr>
          <w:rFonts w:asciiTheme="majorHAnsi" w:hAnsiTheme="majorHAnsi" w:cstheme="majorHAnsi"/>
        </w:rPr>
        <w:lastRenderedPageBreak/>
        <w:t xml:space="preserve">Sukladno članku 289. st. 1. Zakona o socijalnoj skrbi donosimo Odluku o usvajanju Izvješća o izvršenju Programa socijalne skrbi za 2021. godinu. Program je izvršen u iznosu od 339.348,91 kn, a odnosi se na troškove podmirenja stanovanja korisnicima zajamčene minimalne naknade, pomoć obiteljima i kućanstvima, sufinanciranje prehrane socijalno ugroženim učenicima, porodiljne naknade, božićne paketiće, sufinanciranje prijevoza učenika srednjih škola, stipendije za redovne studente, ostale naknade iz proračuna u novcu, te pomoć za ogrjev, navodi načelnik. </w:t>
      </w:r>
    </w:p>
    <w:p w14:paraId="21A732F4" w14:textId="2232266E" w:rsidR="00D62FBD" w:rsidRPr="00CE3A91" w:rsidRDefault="00D62FBD" w:rsidP="00D62FBD">
      <w:pPr>
        <w:spacing w:after="0" w:line="240" w:lineRule="auto"/>
        <w:jc w:val="both"/>
        <w:rPr>
          <w:rFonts w:asciiTheme="majorHAnsi" w:hAnsiTheme="majorHAnsi" w:cstheme="majorHAnsi"/>
        </w:rPr>
      </w:pPr>
      <w:r w:rsidRPr="00CE3A91">
        <w:rPr>
          <w:rFonts w:asciiTheme="majorHAnsi" w:hAnsiTheme="majorHAnsi" w:cstheme="majorHAnsi"/>
        </w:rPr>
        <w:t xml:space="preserve">Odluka o usvajanju Izvješća Programa socijalne skrbi za 2022. godinu usvojena je </w:t>
      </w:r>
      <w:r w:rsidRPr="00CE3A91">
        <w:rPr>
          <w:rFonts w:asciiTheme="majorHAnsi" w:hAnsiTheme="majorHAnsi" w:cstheme="majorHAnsi"/>
          <w:b/>
          <w:bCs/>
          <w:u w:val="single"/>
        </w:rPr>
        <w:t>JEDNOGLASNO</w:t>
      </w:r>
      <w:r w:rsidRPr="00CE3A91">
        <w:rPr>
          <w:rFonts w:asciiTheme="majorHAnsi" w:hAnsiTheme="majorHAnsi" w:cstheme="majorHAnsi"/>
        </w:rPr>
        <w:t>.</w:t>
      </w:r>
    </w:p>
    <w:p w14:paraId="1D11A54C" w14:textId="77777777" w:rsidR="00FC290E" w:rsidRPr="00CE3A91" w:rsidRDefault="00FC290E" w:rsidP="00FC290E">
      <w:pPr>
        <w:spacing w:after="0" w:line="240" w:lineRule="auto"/>
        <w:jc w:val="both"/>
        <w:rPr>
          <w:rFonts w:asciiTheme="majorHAnsi" w:hAnsiTheme="majorHAnsi" w:cstheme="majorHAnsi"/>
        </w:rPr>
      </w:pPr>
    </w:p>
    <w:p w14:paraId="48FF1100" w14:textId="77777777" w:rsidR="00FC290E" w:rsidRPr="00CE3A91" w:rsidRDefault="00FC290E" w:rsidP="00FC290E">
      <w:pPr>
        <w:spacing w:after="0" w:line="240" w:lineRule="auto"/>
        <w:jc w:val="center"/>
        <w:rPr>
          <w:rFonts w:asciiTheme="majorHAnsi" w:hAnsiTheme="majorHAnsi" w:cstheme="majorHAnsi"/>
          <w:b/>
          <w:bCs/>
        </w:rPr>
      </w:pPr>
      <w:r w:rsidRPr="00CE3A91">
        <w:rPr>
          <w:rFonts w:asciiTheme="majorHAnsi" w:hAnsiTheme="majorHAnsi" w:cstheme="majorHAnsi"/>
          <w:b/>
          <w:bCs/>
        </w:rPr>
        <w:t>Točka 7.</w:t>
      </w:r>
    </w:p>
    <w:p w14:paraId="7C3C1645" w14:textId="568665A5" w:rsidR="00FC290E" w:rsidRPr="00CE3A91" w:rsidRDefault="00D62FBD" w:rsidP="00FC290E">
      <w:pPr>
        <w:spacing w:after="0" w:line="240" w:lineRule="auto"/>
        <w:jc w:val="both"/>
        <w:rPr>
          <w:rFonts w:asciiTheme="majorHAnsi" w:hAnsiTheme="majorHAnsi" w:cstheme="majorHAnsi"/>
        </w:rPr>
      </w:pPr>
      <w:r w:rsidRPr="00CE3A91">
        <w:rPr>
          <w:rFonts w:asciiTheme="majorHAnsi" w:hAnsiTheme="majorHAnsi" w:cstheme="majorHAnsi"/>
        </w:rPr>
        <w:t>Gđa. Grbanović Vidović</w:t>
      </w:r>
      <w:r w:rsidR="00FC290E" w:rsidRPr="00CE3A91">
        <w:rPr>
          <w:rFonts w:asciiTheme="majorHAnsi" w:hAnsiTheme="majorHAnsi" w:cstheme="majorHAnsi"/>
        </w:rPr>
        <w:t xml:space="preserve"> pojašnjava da su prihodi od šumskog doprinosa u 202</w:t>
      </w:r>
      <w:r w:rsidRPr="00CE3A91">
        <w:rPr>
          <w:rFonts w:asciiTheme="majorHAnsi" w:hAnsiTheme="majorHAnsi" w:cstheme="majorHAnsi"/>
        </w:rPr>
        <w:t>2</w:t>
      </w:r>
      <w:r w:rsidR="00FC290E" w:rsidRPr="00CE3A91">
        <w:rPr>
          <w:rFonts w:asciiTheme="majorHAnsi" w:hAnsiTheme="majorHAnsi" w:cstheme="majorHAnsi"/>
        </w:rPr>
        <w:t xml:space="preserve">. godinu iznosili </w:t>
      </w:r>
      <w:r w:rsidRPr="00CE3A91">
        <w:rPr>
          <w:rFonts w:asciiTheme="majorHAnsi" w:hAnsiTheme="majorHAnsi" w:cstheme="majorHAnsi"/>
        </w:rPr>
        <w:t>2.003,37 kn</w:t>
      </w:r>
      <w:r w:rsidR="00FC290E" w:rsidRPr="00CE3A91">
        <w:rPr>
          <w:rFonts w:asciiTheme="majorHAnsi" w:hAnsiTheme="majorHAnsi" w:cstheme="majorHAnsi"/>
        </w:rPr>
        <w:t xml:space="preserve"> kn, što je </w:t>
      </w:r>
      <w:r w:rsidRPr="00CE3A91">
        <w:rPr>
          <w:rFonts w:asciiTheme="majorHAnsi" w:hAnsiTheme="majorHAnsi" w:cstheme="majorHAnsi"/>
        </w:rPr>
        <w:t>67%</w:t>
      </w:r>
      <w:r w:rsidR="00FC290E" w:rsidRPr="00CE3A91">
        <w:rPr>
          <w:rFonts w:asciiTheme="majorHAnsi" w:hAnsiTheme="majorHAnsi" w:cstheme="majorHAnsi"/>
        </w:rPr>
        <w:t xml:space="preserve"> % u odnosu na plan</w:t>
      </w:r>
      <w:r w:rsidRPr="00CE3A91">
        <w:rPr>
          <w:rFonts w:asciiTheme="majorHAnsi" w:hAnsiTheme="majorHAnsi" w:cstheme="majorHAnsi"/>
        </w:rPr>
        <w:t>/rebalans</w:t>
      </w:r>
      <w:r w:rsidR="00FC290E" w:rsidRPr="00CE3A91">
        <w:rPr>
          <w:rFonts w:asciiTheme="majorHAnsi" w:hAnsiTheme="majorHAnsi" w:cstheme="majorHAnsi"/>
        </w:rPr>
        <w:t xml:space="preserve">, a prihodi su utrošeni na </w:t>
      </w:r>
      <w:r w:rsidR="004E3DE3" w:rsidRPr="00CE3A91">
        <w:rPr>
          <w:rFonts w:asciiTheme="majorHAnsi" w:hAnsiTheme="majorHAnsi" w:cstheme="majorHAnsi"/>
        </w:rPr>
        <w:t>izvršenje programa održavanja komunalne infrastrukture.</w:t>
      </w:r>
    </w:p>
    <w:p w14:paraId="074EDF93" w14:textId="6D5E1A75" w:rsidR="00FC290E" w:rsidRPr="00CE3A91" w:rsidRDefault="00FC290E" w:rsidP="00FC290E">
      <w:pPr>
        <w:spacing w:after="0" w:line="240" w:lineRule="auto"/>
        <w:jc w:val="both"/>
        <w:rPr>
          <w:rFonts w:asciiTheme="majorHAnsi" w:hAnsiTheme="majorHAnsi" w:cstheme="majorHAnsi"/>
        </w:rPr>
      </w:pPr>
      <w:r w:rsidRPr="00CE3A91">
        <w:rPr>
          <w:rFonts w:asciiTheme="majorHAnsi" w:hAnsiTheme="majorHAnsi" w:cstheme="majorHAnsi"/>
        </w:rPr>
        <w:t>Odluka o prihvaćanju izvješća usvojena j</w:t>
      </w:r>
      <w:r w:rsidR="004E3DE3" w:rsidRPr="00CE3A91">
        <w:rPr>
          <w:rFonts w:asciiTheme="majorHAnsi" w:hAnsiTheme="majorHAnsi" w:cstheme="majorHAnsi"/>
        </w:rPr>
        <w:t xml:space="preserve">e </w:t>
      </w:r>
      <w:r w:rsidR="004E3DE3" w:rsidRPr="00CE3A91">
        <w:rPr>
          <w:rFonts w:asciiTheme="majorHAnsi" w:hAnsiTheme="majorHAnsi" w:cstheme="majorHAnsi"/>
          <w:b/>
          <w:bCs/>
          <w:u w:val="single"/>
        </w:rPr>
        <w:t>JEDNOGLASNO</w:t>
      </w:r>
      <w:r w:rsidR="004E3DE3" w:rsidRPr="00CE3A91">
        <w:rPr>
          <w:rFonts w:asciiTheme="majorHAnsi" w:hAnsiTheme="majorHAnsi" w:cstheme="majorHAnsi"/>
        </w:rPr>
        <w:t>.</w:t>
      </w:r>
    </w:p>
    <w:p w14:paraId="77E3B33C" w14:textId="77777777" w:rsidR="00FC290E" w:rsidRPr="00CE3A91" w:rsidRDefault="00FC290E" w:rsidP="00FC290E">
      <w:pPr>
        <w:spacing w:after="0" w:line="240" w:lineRule="auto"/>
        <w:jc w:val="both"/>
        <w:rPr>
          <w:rFonts w:asciiTheme="majorHAnsi" w:hAnsiTheme="majorHAnsi" w:cstheme="majorHAnsi"/>
        </w:rPr>
      </w:pPr>
    </w:p>
    <w:p w14:paraId="756004C5" w14:textId="77777777" w:rsidR="00FC290E" w:rsidRPr="00CE3A91" w:rsidRDefault="00FC290E" w:rsidP="00FC290E">
      <w:pPr>
        <w:spacing w:after="0" w:line="240" w:lineRule="auto"/>
        <w:jc w:val="center"/>
        <w:rPr>
          <w:rFonts w:asciiTheme="majorHAnsi" w:hAnsiTheme="majorHAnsi" w:cstheme="majorHAnsi"/>
          <w:b/>
          <w:bCs/>
        </w:rPr>
      </w:pPr>
      <w:r w:rsidRPr="00CE3A91">
        <w:rPr>
          <w:rFonts w:asciiTheme="majorHAnsi" w:hAnsiTheme="majorHAnsi" w:cstheme="majorHAnsi"/>
          <w:b/>
          <w:bCs/>
        </w:rPr>
        <w:t>Točka 8.</w:t>
      </w:r>
    </w:p>
    <w:p w14:paraId="7FA4030E" w14:textId="2F8FA732" w:rsidR="00FC290E" w:rsidRPr="00CE3A91" w:rsidRDefault="00FC290E" w:rsidP="00FC290E">
      <w:pPr>
        <w:spacing w:after="0" w:line="240" w:lineRule="auto"/>
        <w:jc w:val="both"/>
        <w:rPr>
          <w:rFonts w:asciiTheme="majorHAnsi" w:hAnsiTheme="majorHAnsi" w:cstheme="majorHAnsi"/>
        </w:rPr>
      </w:pPr>
      <w:r w:rsidRPr="00CE3A91">
        <w:rPr>
          <w:rFonts w:asciiTheme="majorHAnsi" w:hAnsiTheme="majorHAnsi" w:cstheme="majorHAnsi"/>
        </w:rPr>
        <w:t xml:space="preserve">Program javnih potreba u sportu izvršen je u iznosu od </w:t>
      </w:r>
      <w:r w:rsidR="004E3DE3" w:rsidRPr="00CE3A91">
        <w:rPr>
          <w:rFonts w:asciiTheme="majorHAnsi" w:hAnsiTheme="majorHAnsi" w:cstheme="majorHAnsi"/>
        </w:rPr>
        <w:t>321.000</w:t>
      </w:r>
      <w:r w:rsidRPr="00CE3A91">
        <w:rPr>
          <w:rFonts w:asciiTheme="majorHAnsi" w:hAnsiTheme="majorHAnsi" w:cstheme="majorHAnsi"/>
        </w:rPr>
        <w:t>,</w:t>
      </w:r>
      <w:r w:rsidR="004E3DE3" w:rsidRPr="00CE3A91">
        <w:rPr>
          <w:rFonts w:asciiTheme="majorHAnsi" w:hAnsiTheme="majorHAnsi" w:cstheme="majorHAnsi"/>
        </w:rPr>
        <w:t>00 što je jednako kao i plan., navodi gđa</w:t>
      </w:r>
      <w:r w:rsidRPr="00CE3A91">
        <w:rPr>
          <w:rFonts w:asciiTheme="majorHAnsi" w:hAnsiTheme="majorHAnsi" w:cstheme="majorHAnsi"/>
        </w:rPr>
        <w:t xml:space="preserve">. </w:t>
      </w:r>
      <w:r w:rsidR="004E3DE3" w:rsidRPr="00CE3A91">
        <w:rPr>
          <w:rFonts w:asciiTheme="majorHAnsi" w:hAnsiTheme="majorHAnsi" w:cstheme="majorHAnsi"/>
        </w:rPr>
        <w:t>Grbanović Vidović</w:t>
      </w:r>
      <w:r w:rsidRPr="00CE3A91">
        <w:rPr>
          <w:rFonts w:asciiTheme="majorHAnsi" w:hAnsiTheme="majorHAnsi" w:cstheme="majorHAnsi"/>
        </w:rPr>
        <w:t>.</w:t>
      </w:r>
    </w:p>
    <w:p w14:paraId="52163C47" w14:textId="491432C1" w:rsidR="00FC290E" w:rsidRPr="00CE3A91" w:rsidRDefault="00FC290E" w:rsidP="00FC290E">
      <w:pPr>
        <w:spacing w:after="0" w:line="240" w:lineRule="auto"/>
        <w:jc w:val="both"/>
        <w:rPr>
          <w:rFonts w:asciiTheme="majorHAnsi" w:hAnsiTheme="majorHAnsi" w:cstheme="majorHAnsi"/>
        </w:rPr>
      </w:pPr>
      <w:r w:rsidRPr="00CE3A91">
        <w:rPr>
          <w:rFonts w:asciiTheme="majorHAnsi" w:hAnsiTheme="majorHAnsi" w:cstheme="majorHAnsi"/>
        </w:rPr>
        <w:t>Izvješće o izvršenju Programa javnih potreba u sportu na području Općine Bogdanovci za 202</w:t>
      </w:r>
      <w:r w:rsidR="004E3DE3" w:rsidRPr="00CE3A91">
        <w:rPr>
          <w:rFonts w:asciiTheme="majorHAnsi" w:hAnsiTheme="majorHAnsi" w:cstheme="majorHAnsi"/>
        </w:rPr>
        <w:t>2</w:t>
      </w:r>
      <w:r w:rsidRPr="00CE3A91">
        <w:rPr>
          <w:rFonts w:asciiTheme="majorHAnsi" w:hAnsiTheme="majorHAnsi" w:cstheme="majorHAnsi"/>
        </w:rPr>
        <w:t xml:space="preserve">. godinu usvojen je </w:t>
      </w:r>
      <w:r w:rsidR="004E3DE3" w:rsidRPr="00CE3A91">
        <w:rPr>
          <w:rFonts w:asciiTheme="majorHAnsi" w:hAnsiTheme="majorHAnsi" w:cstheme="majorHAnsi"/>
        </w:rPr>
        <w:t>JEDNOGLASNO.</w:t>
      </w:r>
    </w:p>
    <w:p w14:paraId="3A1343F0" w14:textId="77777777" w:rsidR="00FC290E" w:rsidRPr="00CE3A91" w:rsidRDefault="00FC290E" w:rsidP="00FC290E">
      <w:pPr>
        <w:spacing w:after="0" w:line="240" w:lineRule="auto"/>
        <w:jc w:val="both"/>
        <w:rPr>
          <w:rFonts w:asciiTheme="majorHAnsi" w:hAnsiTheme="majorHAnsi" w:cstheme="majorHAnsi"/>
        </w:rPr>
      </w:pPr>
    </w:p>
    <w:p w14:paraId="1022275B" w14:textId="77777777" w:rsidR="00FC290E" w:rsidRPr="00CE3A91" w:rsidRDefault="00FC290E" w:rsidP="00FC290E">
      <w:pPr>
        <w:spacing w:after="0" w:line="240" w:lineRule="auto"/>
        <w:jc w:val="center"/>
        <w:rPr>
          <w:rFonts w:asciiTheme="majorHAnsi" w:hAnsiTheme="majorHAnsi" w:cstheme="majorHAnsi"/>
          <w:b/>
          <w:bCs/>
        </w:rPr>
      </w:pPr>
      <w:r w:rsidRPr="00CE3A91">
        <w:rPr>
          <w:rFonts w:asciiTheme="majorHAnsi" w:hAnsiTheme="majorHAnsi" w:cstheme="majorHAnsi"/>
          <w:b/>
          <w:bCs/>
        </w:rPr>
        <w:t>Točka 9.</w:t>
      </w:r>
    </w:p>
    <w:p w14:paraId="6A3A3C25" w14:textId="202CEC20" w:rsidR="004E3DE3" w:rsidRPr="00CE3A91" w:rsidRDefault="004E3DE3" w:rsidP="004E3DE3">
      <w:pPr>
        <w:spacing w:after="0" w:line="240" w:lineRule="auto"/>
        <w:jc w:val="both"/>
        <w:rPr>
          <w:rFonts w:asciiTheme="majorHAnsi" w:hAnsiTheme="majorHAnsi" w:cstheme="majorHAnsi"/>
        </w:rPr>
      </w:pPr>
      <w:r w:rsidRPr="00CE3A91">
        <w:rPr>
          <w:rFonts w:asciiTheme="majorHAnsi" w:hAnsiTheme="majorHAnsi" w:cstheme="majorHAnsi"/>
        </w:rPr>
        <w:t xml:space="preserve">Gđa. Grbanović Vidović navodi kako u 2022. godini nismo imali prihoda od utroška sredstava za zadržavanje nezakonito izgrađenih zgrada u prostoru, te je isto izvršenje 0,00 kn. </w:t>
      </w:r>
    </w:p>
    <w:p w14:paraId="57F26C5A" w14:textId="153BA4B7" w:rsidR="00FC290E" w:rsidRPr="00CE3A91" w:rsidRDefault="004E3DE3" w:rsidP="004E3DE3">
      <w:pPr>
        <w:spacing w:after="0" w:line="240" w:lineRule="auto"/>
        <w:jc w:val="both"/>
        <w:rPr>
          <w:rFonts w:asciiTheme="majorHAnsi" w:hAnsiTheme="majorHAnsi" w:cstheme="majorHAnsi"/>
        </w:rPr>
      </w:pPr>
      <w:r w:rsidRPr="00CE3A91">
        <w:rPr>
          <w:rFonts w:asciiTheme="majorHAnsi" w:hAnsiTheme="majorHAnsi" w:cstheme="majorHAnsi"/>
        </w:rPr>
        <w:t xml:space="preserve">Izvješće je usvojeno </w:t>
      </w:r>
      <w:r w:rsidRPr="00CE3A91">
        <w:rPr>
          <w:rFonts w:asciiTheme="majorHAnsi" w:hAnsiTheme="majorHAnsi" w:cstheme="majorHAnsi"/>
          <w:b/>
          <w:bCs/>
          <w:u w:val="single"/>
        </w:rPr>
        <w:t>JEDNOGLASNO</w:t>
      </w:r>
      <w:r w:rsidRPr="00CE3A91">
        <w:rPr>
          <w:rFonts w:asciiTheme="majorHAnsi" w:hAnsiTheme="majorHAnsi" w:cstheme="majorHAnsi"/>
        </w:rPr>
        <w:t>.</w:t>
      </w:r>
    </w:p>
    <w:p w14:paraId="0A33A9EA" w14:textId="77777777" w:rsidR="00FC290E" w:rsidRPr="00CE3A91" w:rsidRDefault="00FC290E" w:rsidP="00FC290E">
      <w:pPr>
        <w:spacing w:after="0" w:line="240" w:lineRule="auto"/>
        <w:jc w:val="both"/>
        <w:rPr>
          <w:rFonts w:asciiTheme="majorHAnsi" w:hAnsiTheme="majorHAnsi" w:cstheme="majorHAnsi"/>
        </w:rPr>
      </w:pPr>
    </w:p>
    <w:p w14:paraId="7B0A3B17" w14:textId="77777777" w:rsidR="00FC290E" w:rsidRPr="00CE3A91" w:rsidRDefault="00FC290E" w:rsidP="00FC290E">
      <w:pPr>
        <w:spacing w:after="0" w:line="240" w:lineRule="auto"/>
        <w:jc w:val="center"/>
        <w:rPr>
          <w:rFonts w:asciiTheme="majorHAnsi" w:hAnsiTheme="majorHAnsi" w:cstheme="majorHAnsi"/>
          <w:b/>
          <w:bCs/>
        </w:rPr>
      </w:pPr>
      <w:r w:rsidRPr="00CE3A91">
        <w:rPr>
          <w:rFonts w:asciiTheme="majorHAnsi" w:hAnsiTheme="majorHAnsi" w:cstheme="majorHAnsi"/>
          <w:b/>
          <w:bCs/>
        </w:rPr>
        <w:t>Točka 10.</w:t>
      </w:r>
    </w:p>
    <w:p w14:paraId="279CFB29" w14:textId="33432C8B" w:rsidR="004E3DE3" w:rsidRPr="00CE3A91" w:rsidRDefault="004E3DE3" w:rsidP="00FC290E">
      <w:pPr>
        <w:spacing w:after="0" w:line="240" w:lineRule="auto"/>
        <w:jc w:val="both"/>
        <w:rPr>
          <w:rFonts w:asciiTheme="majorHAnsi" w:hAnsiTheme="majorHAnsi" w:cstheme="majorHAnsi"/>
        </w:rPr>
      </w:pPr>
      <w:r w:rsidRPr="00CE3A91">
        <w:rPr>
          <w:rFonts w:asciiTheme="majorHAnsi" w:hAnsiTheme="majorHAnsi" w:cstheme="majorHAnsi"/>
        </w:rPr>
        <w:t xml:space="preserve">Pročelnica </w:t>
      </w:r>
      <w:r w:rsidR="00FC290E" w:rsidRPr="00CE3A91">
        <w:rPr>
          <w:rFonts w:asciiTheme="majorHAnsi" w:hAnsiTheme="majorHAnsi" w:cstheme="majorHAnsi"/>
        </w:rPr>
        <w:t xml:space="preserve">konstatira da je Program javnih potreba za udruge od posebnog interesa izvršen u iznosu od </w:t>
      </w:r>
      <w:r w:rsidRPr="00CE3A91">
        <w:rPr>
          <w:rFonts w:asciiTheme="majorHAnsi" w:hAnsiTheme="majorHAnsi" w:cstheme="majorHAnsi"/>
        </w:rPr>
        <w:t>33.000,00</w:t>
      </w:r>
      <w:r w:rsidR="00FC290E" w:rsidRPr="00CE3A91">
        <w:rPr>
          <w:rFonts w:asciiTheme="majorHAnsi" w:hAnsiTheme="majorHAnsi" w:cstheme="majorHAnsi"/>
        </w:rPr>
        <w:t xml:space="preserve"> kn, u odnosu na planiranih </w:t>
      </w:r>
      <w:r w:rsidRPr="00CE3A91">
        <w:rPr>
          <w:rFonts w:asciiTheme="majorHAnsi" w:hAnsiTheme="majorHAnsi" w:cstheme="majorHAnsi"/>
        </w:rPr>
        <w:t>55</w:t>
      </w:r>
      <w:r w:rsidR="00FC290E" w:rsidRPr="00CE3A91">
        <w:rPr>
          <w:rFonts w:asciiTheme="majorHAnsi" w:hAnsiTheme="majorHAnsi" w:cstheme="majorHAnsi"/>
        </w:rPr>
        <w:t xml:space="preserve">.000,00 kn. </w:t>
      </w:r>
      <w:r w:rsidRPr="00CE3A91">
        <w:rPr>
          <w:rFonts w:asciiTheme="majorHAnsi" w:hAnsiTheme="majorHAnsi" w:cstheme="majorHAnsi"/>
        </w:rPr>
        <w:t xml:space="preserve"> </w:t>
      </w:r>
    </w:p>
    <w:p w14:paraId="2077C185" w14:textId="2C5224F3" w:rsidR="004E3DE3" w:rsidRPr="00CE3A91" w:rsidRDefault="004E3DE3" w:rsidP="00FC290E">
      <w:pPr>
        <w:spacing w:after="0" w:line="240" w:lineRule="auto"/>
        <w:jc w:val="both"/>
        <w:rPr>
          <w:rFonts w:asciiTheme="majorHAnsi" w:hAnsiTheme="majorHAnsi" w:cstheme="majorHAnsi"/>
        </w:rPr>
      </w:pPr>
      <w:r w:rsidRPr="00CE3A91">
        <w:rPr>
          <w:rFonts w:asciiTheme="majorHAnsi" w:hAnsiTheme="majorHAnsi" w:cstheme="majorHAnsi"/>
        </w:rPr>
        <w:t xml:space="preserve">Zaključak o usvajanju Izvješća o izvršenju Program javnih potreba za udruge od posebnog interesa usvojeno je </w:t>
      </w:r>
      <w:r w:rsidRPr="00CE3A91">
        <w:rPr>
          <w:rFonts w:asciiTheme="majorHAnsi" w:hAnsiTheme="majorHAnsi" w:cstheme="majorHAnsi"/>
          <w:b/>
          <w:bCs/>
          <w:u w:val="single"/>
        </w:rPr>
        <w:t>JEDNOGLASNO</w:t>
      </w:r>
      <w:r w:rsidRPr="00CE3A91">
        <w:rPr>
          <w:rFonts w:asciiTheme="majorHAnsi" w:hAnsiTheme="majorHAnsi" w:cstheme="majorHAnsi"/>
        </w:rPr>
        <w:t>.</w:t>
      </w:r>
    </w:p>
    <w:p w14:paraId="1441C0B3" w14:textId="77777777" w:rsidR="004E3DE3" w:rsidRPr="00CE3A91" w:rsidRDefault="004E3DE3" w:rsidP="00FC290E">
      <w:pPr>
        <w:spacing w:after="0" w:line="240" w:lineRule="auto"/>
        <w:jc w:val="both"/>
        <w:rPr>
          <w:rFonts w:asciiTheme="majorHAnsi" w:hAnsiTheme="majorHAnsi" w:cstheme="majorHAnsi"/>
        </w:rPr>
      </w:pPr>
    </w:p>
    <w:p w14:paraId="0C406C30" w14:textId="2E4D8C9C" w:rsidR="004E3DE3" w:rsidRPr="00CE3A91" w:rsidRDefault="004E3DE3" w:rsidP="00CE3A91">
      <w:pPr>
        <w:spacing w:after="0" w:line="240" w:lineRule="auto"/>
        <w:jc w:val="center"/>
        <w:rPr>
          <w:rFonts w:asciiTheme="majorHAnsi" w:hAnsiTheme="majorHAnsi" w:cstheme="majorHAnsi"/>
          <w:b/>
          <w:bCs/>
        </w:rPr>
      </w:pPr>
      <w:r w:rsidRPr="00CE3A91">
        <w:rPr>
          <w:rFonts w:asciiTheme="majorHAnsi" w:hAnsiTheme="majorHAnsi" w:cstheme="majorHAnsi"/>
          <w:b/>
          <w:bCs/>
        </w:rPr>
        <w:t>Točka 11.</w:t>
      </w:r>
    </w:p>
    <w:p w14:paraId="658963C1" w14:textId="1DC6AB83" w:rsidR="004E3DE3" w:rsidRDefault="00CE3A91" w:rsidP="00FC290E">
      <w:pPr>
        <w:spacing w:after="0" w:line="240" w:lineRule="auto"/>
        <w:jc w:val="both"/>
        <w:rPr>
          <w:rFonts w:asciiTheme="majorHAnsi" w:hAnsiTheme="majorHAnsi" w:cstheme="majorHAnsi"/>
        </w:rPr>
      </w:pPr>
      <w:r w:rsidRPr="00CE3A91">
        <w:rPr>
          <w:rFonts w:asciiTheme="majorHAnsi" w:hAnsiTheme="majorHAnsi" w:cstheme="majorHAnsi"/>
        </w:rPr>
        <w:t xml:space="preserve">Gđa. Savić Bajac konstatira </w:t>
      </w:r>
      <w:r>
        <w:rPr>
          <w:rFonts w:asciiTheme="majorHAnsi" w:hAnsiTheme="majorHAnsi" w:cstheme="majorHAnsi"/>
        </w:rPr>
        <w:t>kako smo ovu točku imali na prošloj sjednici Općinskog vijeća, međutim prebacilo smo ju za iduću sjednicu kako bi ist</w:t>
      </w:r>
      <w:r w:rsidR="00C04834">
        <w:rPr>
          <w:rFonts w:asciiTheme="majorHAnsi" w:hAnsiTheme="majorHAnsi" w:cstheme="majorHAnsi"/>
        </w:rPr>
        <w:t>ražili koliko susjedne lokalne samouprave naplaćuju naknadu za grobna mjesta. Do sada je ta naknada po našoj odluci iznosi 20,00 kn, međutim još se nije krenulo s naplatom grobnih mjesta, pa bi bilo dobro da prije toga donesemo novu odluku koja mora biti u eurima, pa onda odmah da i uskladimo iznose sa drugim općinama.</w:t>
      </w:r>
    </w:p>
    <w:p w14:paraId="5A8B1FD1" w14:textId="46B78E35" w:rsidR="00E920E8" w:rsidRDefault="00E920E8" w:rsidP="00FC290E">
      <w:pPr>
        <w:spacing w:after="0" w:line="240" w:lineRule="auto"/>
        <w:jc w:val="both"/>
        <w:rPr>
          <w:rFonts w:asciiTheme="majorHAnsi" w:hAnsiTheme="majorHAnsi" w:cstheme="majorHAnsi"/>
        </w:rPr>
      </w:pPr>
      <w:r>
        <w:rPr>
          <w:rFonts w:asciiTheme="majorHAnsi" w:hAnsiTheme="majorHAnsi" w:cstheme="majorHAnsi"/>
        </w:rPr>
        <w:t>Prijedlog načelnika je da se za prvo grobno mjesto naplati 20 eura, drugo 10 eura, te za svako sljedeće grobno mjesto 5 eura.</w:t>
      </w:r>
    </w:p>
    <w:p w14:paraId="5E3C30D6" w14:textId="5A9FD726" w:rsidR="00E920E8" w:rsidRDefault="00E920E8" w:rsidP="00FC290E">
      <w:pPr>
        <w:spacing w:after="0" w:line="240" w:lineRule="auto"/>
        <w:jc w:val="both"/>
        <w:rPr>
          <w:rFonts w:asciiTheme="majorHAnsi" w:hAnsiTheme="majorHAnsi" w:cstheme="majorHAnsi"/>
        </w:rPr>
      </w:pPr>
      <w:r>
        <w:rPr>
          <w:rFonts w:asciiTheme="majorHAnsi" w:hAnsiTheme="majorHAnsi" w:cstheme="majorHAnsi"/>
        </w:rPr>
        <w:t>Gđa. Grbanović Vidović pročitala je iznose naknada za šest općina od kojih smo uspjeli saznati koliki im je iznos komunalne naknade i to kako slijedi:</w:t>
      </w:r>
    </w:p>
    <w:p w14:paraId="442EF492" w14:textId="632ACE14" w:rsidR="00E920E8" w:rsidRDefault="00E920E8" w:rsidP="00FC290E">
      <w:pPr>
        <w:spacing w:after="0" w:line="240" w:lineRule="auto"/>
        <w:jc w:val="both"/>
        <w:rPr>
          <w:rFonts w:asciiTheme="majorHAnsi" w:hAnsiTheme="majorHAnsi" w:cstheme="majorHAnsi"/>
        </w:rPr>
      </w:pPr>
      <w:r>
        <w:rPr>
          <w:rFonts w:asciiTheme="majorHAnsi" w:hAnsiTheme="majorHAnsi" w:cstheme="majorHAnsi"/>
        </w:rPr>
        <w:t>Općina Tompojevci 2,66 eura po grobnom mjestu, Općina Tordinci 5,30 eura, Općina Andrijaševci 5,30 eura, Općina Tovarnik 2 eura/m2, Općina Vrbanja 1,33 eura/m2 i Općina Lovas 5,30 eura, dječji grob 2,65 eura, duplo grobno mjesto 7,96 eura, obiteljska grobnica s 4 mjesta 5,31 eur, s tim da napominje da sve ove Općine nisu donosile nove odluke s obzirom na poskupljenja, tako da će i oni najvjerojatnije povećati iznos naknade.</w:t>
      </w:r>
    </w:p>
    <w:p w14:paraId="741360F5" w14:textId="386FDE4B" w:rsidR="00E920E8" w:rsidRDefault="00E920E8" w:rsidP="00FC290E">
      <w:pPr>
        <w:spacing w:after="0" w:line="240" w:lineRule="auto"/>
        <w:jc w:val="both"/>
        <w:rPr>
          <w:rFonts w:asciiTheme="majorHAnsi" w:hAnsiTheme="majorHAnsi" w:cstheme="majorHAnsi"/>
        </w:rPr>
      </w:pPr>
      <w:r>
        <w:rPr>
          <w:rFonts w:asciiTheme="majorHAnsi" w:hAnsiTheme="majorHAnsi" w:cstheme="majorHAnsi"/>
        </w:rPr>
        <w:t>Prijedlog gđe. Savić Bajac je 5,00-7,00 eura po grobnom mjestu.</w:t>
      </w:r>
    </w:p>
    <w:p w14:paraId="0F82A055" w14:textId="3D316A7F" w:rsidR="00E920E8" w:rsidRDefault="00E920E8" w:rsidP="00FC290E">
      <w:pPr>
        <w:spacing w:after="0" w:line="240" w:lineRule="auto"/>
        <w:jc w:val="both"/>
        <w:rPr>
          <w:rFonts w:asciiTheme="majorHAnsi" w:hAnsiTheme="majorHAnsi" w:cstheme="majorHAnsi"/>
        </w:rPr>
      </w:pPr>
      <w:r>
        <w:rPr>
          <w:rFonts w:asciiTheme="majorHAnsi" w:hAnsiTheme="majorHAnsi" w:cstheme="majorHAnsi"/>
        </w:rPr>
        <w:t>Gosp. Katića zanima zašto ni na prošlom vijeću pa ni sada na ovom, na kojim se raspravlja o Odluci o grobljima nije nazočan komunalni redar</w:t>
      </w:r>
      <w:r w:rsidR="004D0A17">
        <w:rPr>
          <w:rFonts w:asciiTheme="majorHAnsi" w:hAnsiTheme="majorHAnsi" w:cstheme="majorHAnsi"/>
        </w:rPr>
        <w:t xml:space="preserve">, koji je najadekvatnije osoba za pojašnjenje ove Odluke, te koji je dodatno plaćen za vođenje </w:t>
      </w:r>
      <w:r w:rsidR="00291813">
        <w:rPr>
          <w:rFonts w:asciiTheme="majorHAnsi" w:hAnsiTheme="majorHAnsi" w:cstheme="majorHAnsi"/>
        </w:rPr>
        <w:t>groblja</w:t>
      </w:r>
      <w:r w:rsidR="004D0A17">
        <w:rPr>
          <w:rFonts w:asciiTheme="majorHAnsi" w:hAnsiTheme="majorHAnsi" w:cstheme="majorHAnsi"/>
        </w:rPr>
        <w:t>?! Gđa. Grbanović odgovara kako je gosp. Marić rekao da je spriječen i da nije u mogućnosti prisustvovati današnjoj sjednici, slaže se da bi trebao i on prisutan, međutim da sve može pojasniti i ona sama, kao pročelnica JUO.</w:t>
      </w:r>
    </w:p>
    <w:p w14:paraId="7B23770E" w14:textId="5481A6AE" w:rsidR="004D0A17" w:rsidRDefault="004D0A17" w:rsidP="00FC290E">
      <w:pPr>
        <w:spacing w:after="0" w:line="240" w:lineRule="auto"/>
        <w:jc w:val="both"/>
        <w:rPr>
          <w:rFonts w:asciiTheme="majorHAnsi" w:hAnsiTheme="majorHAnsi" w:cstheme="majorHAnsi"/>
        </w:rPr>
      </w:pPr>
      <w:r>
        <w:rPr>
          <w:rFonts w:asciiTheme="majorHAnsi" w:hAnsiTheme="majorHAnsi" w:cstheme="majorHAnsi"/>
        </w:rPr>
        <w:t>Gosp. Međeši navodi kako gosp. Marić nije nadležan za sva četiri groblja, da za svako groblje imamo upravitelje.</w:t>
      </w:r>
    </w:p>
    <w:p w14:paraId="2C0A8444" w14:textId="72DA2FB1" w:rsidR="004D0A17" w:rsidRDefault="004D0A17" w:rsidP="00FC290E">
      <w:pPr>
        <w:spacing w:after="0" w:line="240" w:lineRule="auto"/>
        <w:jc w:val="both"/>
        <w:rPr>
          <w:rFonts w:asciiTheme="majorHAnsi" w:hAnsiTheme="majorHAnsi" w:cstheme="majorHAnsi"/>
        </w:rPr>
      </w:pPr>
      <w:r>
        <w:rPr>
          <w:rFonts w:asciiTheme="majorHAnsi" w:hAnsiTheme="majorHAnsi" w:cstheme="majorHAnsi"/>
        </w:rPr>
        <w:lastRenderedPageBreak/>
        <w:t xml:space="preserve">Također, gosp. Katić navodi kako se prije dva ili tri vijeća raspravljalo o tome da se ponovo pošalju obavijesti mještanima da se prijave vlasnici grobnih mjesta, te postavlja upit da li se to do danas učinilo, na što pročelnica odgovara da </w:t>
      </w:r>
      <w:r w:rsidR="00291813">
        <w:rPr>
          <w:rFonts w:asciiTheme="majorHAnsi" w:hAnsiTheme="majorHAnsi" w:cstheme="majorHAnsi"/>
        </w:rPr>
        <w:t xml:space="preserve">misli da </w:t>
      </w:r>
      <w:r>
        <w:rPr>
          <w:rFonts w:asciiTheme="majorHAnsi" w:hAnsiTheme="majorHAnsi" w:cstheme="majorHAnsi"/>
        </w:rPr>
        <w:t xml:space="preserve">nije, </w:t>
      </w:r>
      <w:r w:rsidR="00291813">
        <w:rPr>
          <w:rFonts w:asciiTheme="majorHAnsi" w:hAnsiTheme="majorHAnsi" w:cstheme="majorHAnsi"/>
        </w:rPr>
        <w:t xml:space="preserve">tee da je možda najbolje da se </w:t>
      </w:r>
      <w:r>
        <w:rPr>
          <w:rFonts w:asciiTheme="majorHAnsi" w:hAnsiTheme="majorHAnsi" w:cstheme="majorHAnsi"/>
        </w:rPr>
        <w:t>to učini kada se donese odluka o grobnim naknadama, te kada ista stupi na snagu.</w:t>
      </w:r>
    </w:p>
    <w:p w14:paraId="595259FD" w14:textId="03210C0F" w:rsidR="004D0A17" w:rsidRDefault="004D0A17" w:rsidP="00FC290E">
      <w:pPr>
        <w:spacing w:after="0" w:line="240" w:lineRule="auto"/>
        <w:jc w:val="both"/>
        <w:rPr>
          <w:rFonts w:asciiTheme="majorHAnsi" w:hAnsiTheme="majorHAnsi" w:cstheme="majorHAnsi"/>
        </w:rPr>
      </w:pPr>
      <w:r>
        <w:rPr>
          <w:rFonts w:asciiTheme="majorHAnsi" w:hAnsiTheme="majorHAnsi" w:cstheme="majorHAnsi"/>
        </w:rPr>
        <w:t xml:space="preserve">Nakon rasprave, donesen je prijedlog da naknada iznosi 5,00 eura po grobnom mjestu, prijedlog je usvojen </w:t>
      </w:r>
      <w:r w:rsidRPr="004D0A17">
        <w:rPr>
          <w:rFonts w:asciiTheme="majorHAnsi" w:hAnsiTheme="majorHAnsi" w:cstheme="majorHAnsi"/>
          <w:b/>
          <w:bCs/>
          <w:u w:val="single"/>
        </w:rPr>
        <w:t>JEDNOGLASNO</w:t>
      </w:r>
      <w:r>
        <w:rPr>
          <w:rFonts w:asciiTheme="majorHAnsi" w:hAnsiTheme="majorHAnsi" w:cstheme="majorHAnsi"/>
        </w:rPr>
        <w:t>.</w:t>
      </w:r>
    </w:p>
    <w:p w14:paraId="4DD3383E" w14:textId="77777777" w:rsidR="00E920E8" w:rsidRDefault="00E920E8" w:rsidP="00FC290E">
      <w:pPr>
        <w:spacing w:after="0" w:line="240" w:lineRule="auto"/>
        <w:jc w:val="both"/>
        <w:rPr>
          <w:rFonts w:asciiTheme="majorHAnsi" w:hAnsiTheme="majorHAnsi" w:cstheme="majorHAnsi"/>
        </w:rPr>
      </w:pPr>
    </w:p>
    <w:p w14:paraId="73B24A4A" w14:textId="49253CC9" w:rsidR="004D0A17" w:rsidRPr="004D0A17" w:rsidRDefault="004D0A17" w:rsidP="004D0A17">
      <w:pPr>
        <w:spacing w:after="0" w:line="240" w:lineRule="auto"/>
        <w:jc w:val="center"/>
        <w:rPr>
          <w:rFonts w:asciiTheme="majorHAnsi" w:hAnsiTheme="majorHAnsi" w:cstheme="majorHAnsi"/>
          <w:b/>
          <w:bCs/>
        </w:rPr>
      </w:pPr>
      <w:r w:rsidRPr="004D0A17">
        <w:rPr>
          <w:rFonts w:asciiTheme="majorHAnsi" w:hAnsiTheme="majorHAnsi" w:cstheme="majorHAnsi"/>
          <w:b/>
          <w:bCs/>
        </w:rPr>
        <w:t>Točka 12.</w:t>
      </w:r>
    </w:p>
    <w:p w14:paraId="1CF64F11" w14:textId="2FFD4684" w:rsidR="00291813" w:rsidRDefault="004D0A17" w:rsidP="00FC290E">
      <w:pPr>
        <w:spacing w:after="0" w:line="240" w:lineRule="auto"/>
        <w:jc w:val="both"/>
        <w:rPr>
          <w:rFonts w:asciiTheme="majorHAnsi" w:hAnsiTheme="majorHAnsi" w:cstheme="majorHAnsi"/>
        </w:rPr>
      </w:pPr>
      <w:r>
        <w:rPr>
          <w:rFonts w:asciiTheme="majorHAnsi" w:hAnsiTheme="majorHAnsi" w:cstheme="majorHAnsi"/>
        </w:rPr>
        <w:t xml:space="preserve">Gđa. Dikonić ukratko je pojasnila Odluku o raspodjeli rezultata poslovanja za 2022. godinu, višak prihoda poslovanja iznosi 350.537,14 kn, ukupni manjak od prihoda od nefinancijske imovine iznosi -98.917,61 kn, </w:t>
      </w:r>
      <w:r w:rsidR="00291813">
        <w:rPr>
          <w:rFonts w:asciiTheme="majorHAnsi" w:hAnsiTheme="majorHAnsi" w:cstheme="majorHAnsi"/>
        </w:rPr>
        <w:t>što u konačnici čini višak prihoda u iznosi do 257.715,58 kn. Preneseni manjak prihoda iz 2021. godine je 1.549.556,00 što s višom iz 2022. godine iznosi ukupan manjak u iznosu od 1.291.840,42 kn.</w:t>
      </w:r>
    </w:p>
    <w:p w14:paraId="300E8C18" w14:textId="479F7967" w:rsidR="00291813" w:rsidRPr="00CE3A91" w:rsidRDefault="00291813" w:rsidP="00FC290E">
      <w:pPr>
        <w:spacing w:after="0" w:line="240" w:lineRule="auto"/>
        <w:jc w:val="both"/>
        <w:rPr>
          <w:rFonts w:asciiTheme="majorHAnsi" w:hAnsiTheme="majorHAnsi" w:cstheme="majorHAnsi"/>
        </w:rPr>
      </w:pPr>
      <w:r>
        <w:rPr>
          <w:rFonts w:asciiTheme="majorHAnsi" w:hAnsiTheme="majorHAnsi" w:cstheme="majorHAnsi"/>
        </w:rPr>
        <w:t xml:space="preserve">Odluka je usvojena </w:t>
      </w:r>
      <w:r w:rsidRPr="00291813">
        <w:rPr>
          <w:rFonts w:asciiTheme="majorHAnsi" w:hAnsiTheme="majorHAnsi" w:cstheme="majorHAnsi"/>
          <w:b/>
          <w:bCs/>
          <w:u w:val="single"/>
        </w:rPr>
        <w:t>JEDNOGLASNO</w:t>
      </w:r>
      <w:r>
        <w:rPr>
          <w:rFonts w:asciiTheme="majorHAnsi" w:hAnsiTheme="majorHAnsi" w:cstheme="majorHAnsi"/>
        </w:rPr>
        <w:t>.</w:t>
      </w:r>
    </w:p>
    <w:p w14:paraId="707895CC" w14:textId="77777777" w:rsidR="00182C91" w:rsidRPr="00CE3A91" w:rsidRDefault="00182C91" w:rsidP="003A1EE9">
      <w:pPr>
        <w:spacing w:after="0" w:line="259" w:lineRule="auto"/>
        <w:rPr>
          <w:rFonts w:asciiTheme="majorHAnsi" w:eastAsia="Calibri" w:hAnsiTheme="majorHAnsi" w:cstheme="majorHAnsi"/>
          <w:lang w:eastAsia="en-US"/>
        </w:rPr>
      </w:pPr>
    </w:p>
    <w:p w14:paraId="04A25D21" w14:textId="180DFEB9" w:rsidR="004F3E8E" w:rsidRPr="00291813" w:rsidRDefault="00291813" w:rsidP="00291813">
      <w:pPr>
        <w:spacing w:after="0" w:line="259" w:lineRule="auto"/>
        <w:jc w:val="center"/>
        <w:rPr>
          <w:rFonts w:asciiTheme="majorHAnsi" w:eastAsia="Calibri" w:hAnsiTheme="majorHAnsi" w:cstheme="majorHAnsi"/>
          <w:b/>
          <w:bCs/>
          <w:lang w:eastAsia="en-US"/>
        </w:rPr>
      </w:pPr>
      <w:r w:rsidRPr="00291813">
        <w:rPr>
          <w:rFonts w:asciiTheme="majorHAnsi" w:eastAsia="Calibri" w:hAnsiTheme="majorHAnsi" w:cstheme="majorHAnsi"/>
          <w:b/>
          <w:bCs/>
          <w:lang w:eastAsia="en-US"/>
        </w:rPr>
        <w:t>Točka 13.</w:t>
      </w:r>
    </w:p>
    <w:p w14:paraId="36B08396" w14:textId="353A7AC3" w:rsidR="00291813" w:rsidRDefault="00291813" w:rsidP="00291813">
      <w:pPr>
        <w:spacing w:after="0" w:line="259" w:lineRule="auto"/>
        <w:jc w:val="center"/>
        <w:rPr>
          <w:rFonts w:asciiTheme="majorHAnsi" w:eastAsia="Calibri" w:hAnsiTheme="majorHAnsi" w:cstheme="majorHAnsi"/>
          <w:b/>
          <w:bCs/>
          <w:lang w:eastAsia="en-US"/>
        </w:rPr>
      </w:pPr>
      <w:r w:rsidRPr="00291813">
        <w:rPr>
          <w:rFonts w:asciiTheme="majorHAnsi" w:eastAsia="Calibri" w:hAnsiTheme="majorHAnsi" w:cstheme="majorHAnsi"/>
          <w:b/>
          <w:bCs/>
          <w:lang w:eastAsia="en-US"/>
        </w:rPr>
        <w:t>RAZLIČITO</w:t>
      </w:r>
    </w:p>
    <w:p w14:paraId="40477BBF" w14:textId="77777777" w:rsidR="00D94C85" w:rsidRDefault="00E201FE" w:rsidP="00E201FE">
      <w:pPr>
        <w:shd w:val="clear" w:color="auto" w:fill="FFFFFF"/>
        <w:spacing w:before="100" w:beforeAutospacing="1" w:after="100" w:afterAutospacing="1"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 xml:space="preserve">Gđa Grbanović Vidović navodi kako je prošla s načelnikom zapisnik s protekle sjednice, te će ukratko pročitati odgovore koje smo ostali dužni od prošle sjednice: </w:t>
      </w:r>
    </w:p>
    <w:p w14:paraId="20103A7A" w14:textId="1EFE9102" w:rsidR="00E201FE" w:rsidRPr="00E201FE" w:rsidRDefault="00E201FE" w:rsidP="00D94C85">
      <w:pPr>
        <w:shd w:val="clear" w:color="auto" w:fill="FFFFFF"/>
        <w:spacing w:after="0" w:line="240" w:lineRule="auto"/>
        <w:jc w:val="both"/>
        <w:rPr>
          <w:rFonts w:asciiTheme="majorHAnsi" w:eastAsia="Times New Roman" w:hAnsiTheme="majorHAnsi" w:cstheme="majorHAnsi"/>
          <w:color w:val="222222"/>
          <w:sz w:val="24"/>
          <w:szCs w:val="24"/>
        </w:rPr>
      </w:pPr>
      <w:r w:rsidRPr="00E201FE">
        <w:rPr>
          <w:rFonts w:asciiTheme="majorHAnsi" w:eastAsia="Times New Roman" w:hAnsiTheme="majorHAnsi" w:cstheme="majorHAnsi"/>
          <w:color w:val="222222"/>
          <w:sz w:val="24"/>
          <w:szCs w:val="24"/>
        </w:rPr>
        <w:t>Divlja deponija "Šarviz" koju je spomenuo na prošlom vijeću vijećnik Pavlović izvješ</w:t>
      </w:r>
      <w:r w:rsidR="00D94C85">
        <w:rPr>
          <w:rFonts w:asciiTheme="majorHAnsi" w:eastAsia="Times New Roman" w:hAnsiTheme="majorHAnsi" w:cstheme="majorHAnsi"/>
          <w:color w:val="222222"/>
          <w:sz w:val="24"/>
          <w:szCs w:val="24"/>
        </w:rPr>
        <w:t>tavam</w:t>
      </w:r>
      <w:r w:rsidRPr="00E201FE">
        <w:rPr>
          <w:rFonts w:asciiTheme="majorHAnsi" w:eastAsia="Times New Roman" w:hAnsiTheme="majorHAnsi" w:cstheme="majorHAnsi"/>
          <w:color w:val="222222"/>
          <w:sz w:val="24"/>
          <w:szCs w:val="24"/>
        </w:rPr>
        <w:t xml:space="preserve"> Vas na temelju Izvješća Komunalnog redara Općine Bogdanovci. Odlaskom na lokaciju i uvidom na teren te pregledom građevinskog i m</w:t>
      </w:r>
      <w:r w:rsidR="00D94C85">
        <w:rPr>
          <w:rFonts w:asciiTheme="majorHAnsi" w:eastAsia="Times New Roman" w:hAnsiTheme="majorHAnsi" w:cstheme="majorHAnsi"/>
          <w:color w:val="222222"/>
          <w:sz w:val="24"/>
          <w:szCs w:val="24"/>
        </w:rPr>
        <w:t>i</w:t>
      </w:r>
      <w:r w:rsidRPr="00E201FE">
        <w:rPr>
          <w:rFonts w:asciiTheme="majorHAnsi" w:eastAsia="Times New Roman" w:hAnsiTheme="majorHAnsi" w:cstheme="majorHAnsi"/>
          <w:color w:val="222222"/>
          <w:sz w:val="24"/>
          <w:szCs w:val="24"/>
        </w:rPr>
        <w:t>ješanog otpada utvrđeno je na temelju pronađenih dokumenata da je smeće nelegalno deponirao Karla Brandt iz naselja Svinjarevci. Sljedeći koraci su poduzeti gdje je izdano rješenje za čišćenje parcele ili naplata zbrinjavanja otpada.</w:t>
      </w:r>
    </w:p>
    <w:p w14:paraId="29A0185D" w14:textId="64162E8E" w:rsidR="00E201FE" w:rsidRPr="00E201FE" w:rsidRDefault="00E201FE" w:rsidP="00D94C85">
      <w:pPr>
        <w:shd w:val="clear" w:color="auto" w:fill="FFFFFF"/>
        <w:spacing w:after="0" w:line="240" w:lineRule="auto"/>
        <w:jc w:val="both"/>
        <w:rPr>
          <w:rFonts w:asciiTheme="majorHAnsi" w:eastAsia="Times New Roman" w:hAnsiTheme="majorHAnsi" w:cstheme="majorHAnsi"/>
          <w:color w:val="222222"/>
          <w:sz w:val="24"/>
          <w:szCs w:val="24"/>
        </w:rPr>
      </w:pPr>
      <w:r w:rsidRPr="00E201FE">
        <w:rPr>
          <w:rFonts w:asciiTheme="majorHAnsi" w:eastAsia="Times New Roman" w:hAnsiTheme="majorHAnsi" w:cstheme="majorHAnsi"/>
          <w:color w:val="222222"/>
          <w:sz w:val="24"/>
          <w:szCs w:val="24"/>
        </w:rPr>
        <w:t>Novo asfaltno igralište je napravljeno na zemlji.</w:t>
      </w:r>
    </w:p>
    <w:p w14:paraId="7DD3818C" w14:textId="4204DD58" w:rsidR="00E201FE" w:rsidRPr="00E201FE" w:rsidRDefault="00E201FE" w:rsidP="00D94C85">
      <w:pPr>
        <w:shd w:val="clear" w:color="auto" w:fill="FFFFFF"/>
        <w:spacing w:after="0" w:line="240" w:lineRule="auto"/>
        <w:jc w:val="both"/>
        <w:rPr>
          <w:rFonts w:asciiTheme="majorHAnsi" w:eastAsia="Times New Roman" w:hAnsiTheme="majorHAnsi" w:cstheme="majorHAnsi"/>
          <w:color w:val="222222"/>
          <w:sz w:val="24"/>
          <w:szCs w:val="24"/>
        </w:rPr>
      </w:pPr>
      <w:r w:rsidRPr="00E201FE">
        <w:rPr>
          <w:rFonts w:asciiTheme="majorHAnsi" w:eastAsia="Times New Roman" w:hAnsiTheme="majorHAnsi" w:cstheme="majorHAnsi"/>
          <w:color w:val="222222"/>
          <w:sz w:val="24"/>
          <w:szCs w:val="24"/>
        </w:rPr>
        <w:t>Asfaltiranjem dvorišta kod zgrade Vijeća mjesnog odbora Svinjarevci zbrinuto je 13 kubika betona što je ekvivalentno jednom kamionu.</w:t>
      </w:r>
    </w:p>
    <w:p w14:paraId="5ECE14D8" w14:textId="6C4490A6" w:rsidR="00E201FE" w:rsidRPr="00E201FE" w:rsidRDefault="00E201FE" w:rsidP="00E201FE">
      <w:pPr>
        <w:shd w:val="clear" w:color="auto" w:fill="FFFFFF"/>
        <w:spacing w:before="100" w:beforeAutospacing="1" w:after="100" w:afterAutospacing="1" w:line="240" w:lineRule="auto"/>
        <w:jc w:val="both"/>
        <w:rPr>
          <w:rFonts w:asciiTheme="majorHAnsi" w:eastAsia="Times New Roman" w:hAnsiTheme="majorHAnsi" w:cstheme="majorHAnsi"/>
          <w:color w:val="222222"/>
          <w:sz w:val="24"/>
          <w:szCs w:val="24"/>
        </w:rPr>
      </w:pPr>
      <w:r w:rsidRPr="00E201FE">
        <w:rPr>
          <w:rFonts w:asciiTheme="majorHAnsi" w:eastAsia="Times New Roman" w:hAnsiTheme="majorHAnsi" w:cstheme="majorHAnsi"/>
          <w:color w:val="222222"/>
          <w:sz w:val="24"/>
          <w:szCs w:val="24"/>
        </w:rPr>
        <w:t xml:space="preserve">Dječji vrtić Petrovci, u suradnji sa vijećnikom Andrijom Krizmanićem i zamjenikom načelnika Jaroslavom Međešijem </w:t>
      </w:r>
      <w:r w:rsidR="00D94C85">
        <w:rPr>
          <w:rFonts w:asciiTheme="majorHAnsi" w:eastAsia="Times New Roman" w:hAnsiTheme="majorHAnsi" w:cstheme="majorHAnsi"/>
          <w:color w:val="222222"/>
          <w:sz w:val="24"/>
          <w:szCs w:val="24"/>
        </w:rPr>
        <w:t>poslan je</w:t>
      </w:r>
      <w:r w:rsidRPr="00E201FE">
        <w:rPr>
          <w:rFonts w:asciiTheme="majorHAnsi" w:eastAsia="Times New Roman" w:hAnsiTheme="majorHAnsi" w:cstheme="majorHAnsi"/>
          <w:color w:val="222222"/>
          <w:sz w:val="24"/>
          <w:szCs w:val="24"/>
        </w:rPr>
        <w:t xml:space="preserve"> dopis saborskom zastupniku koji zastupa nacionalne manjine na temelju RH, Veljko Kajtazi kako bi pripomogli sa sufinanciranjem djece u dječjem vrtiću Petrovci.</w:t>
      </w:r>
    </w:p>
    <w:p w14:paraId="2302836E" w14:textId="76039F5B" w:rsidR="00E201FE" w:rsidRPr="00E201FE" w:rsidRDefault="00D94C85" w:rsidP="00E201FE">
      <w:pPr>
        <w:shd w:val="clear" w:color="auto" w:fill="FFFFFF"/>
        <w:spacing w:before="100" w:beforeAutospacing="1" w:after="100" w:afterAutospacing="1"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Na pitanje vijećnika gosp. Pavlovića gdje su se n</w:t>
      </w:r>
      <w:r w:rsidR="00E201FE" w:rsidRPr="00E201FE">
        <w:rPr>
          <w:rFonts w:asciiTheme="majorHAnsi" w:eastAsia="Times New Roman" w:hAnsiTheme="majorHAnsi" w:cstheme="majorHAnsi"/>
          <w:color w:val="222222"/>
          <w:sz w:val="24"/>
          <w:szCs w:val="24"/>
        </w:rPr>
        <w:t>ovci su se potrošili 2021. godine kada je bila izborna godina, ni dan danas ne znamo na čega i koliko je šta koštalo, a dugove i danas isplaćujemo."</w:t>
      </w:r>
      <w:r>
        <w:rPr>
          <w:rFonts w:asciiTheme="majorHAnsi" w:eastAsia="Times New Roman" w:hAnsiTheme="majorHAnsi" w:cstheme="majorHAnsi"/>
          <w:color w:val="222222"/>
          <w:sz w:val="24"/>
          <w:szCs w:val="24"/>
        </w:rPr>
        <w:t>, načelnik odgovara da su s</w:t>
      </w:r>
      <w:r w:rsidR="00E201FE" w:rsidRPr="00E201FE">
        <w:rPr>
          <w:rFonts w:asciiTheme="majorHAnsi" w:eastAsia="Times New Roman" w:hAnsiTheme="majorHAnsi" w:cstheme="majorHAnsi"/>
          <w:color w:val="222222"/>
          <w:sz w:val="24"/>
          <w:szCs w:val="24"/>
        </w:rPr>
        <w:t>vi akti vezani za proračun i izvršenje proračuna za 2021. i 2022. godinu usvojeni na općinskom vijeću odlukom vas vijećnika i javno objavljeni te dostupni u svako doba svima.</w:t>
      </w:r>
    </w:p>
    <w:p w14:paraId="3278C816" w14:textId="0F88D996" w:rsidR="00E201FE" w:rsidRPr="00E201FE" w:rsidRDefault="00E201FE" w:rsidP="00E201FE">
      <w:pPr>
        <w:shd w:val="clear" w:color="auto" w:fill="FFFFFF"/>
        <w:spacing w:before="100" w:beforeAutospacing="1" w:after="100" w:afterAutospacing="1" w:line="240" w:lineRule="auto"/>
        <w:jc w:val="both"/>
        <w:rPr>
          <w:rFonts w:asciiTheme="majorHAnsi" w:eastAsia="Times New Roman" w:hAnsiTheme="majorHAnsi" w:cstheme="majorHAnsi"/>
          <w:color w:val="222222"/>
          <w:sz w:val="24"/>
          <w:szCs w:val="24"/>
        </w:rPr>
      </w:pPr>
      <w:r w:rsidRPr="00E201FE">
        <w:rPr>
          <w:rFonts w:asciiTheme="majorHAnsi" w:eastAsia="Times New Roman" w:hAnsiTheme="majorHAnsi" w:cstheme="majorHAnsi"/>
          <w:color w:val="222222"/>
          <w:sz w:val="24"/>
          <w:szCs w:val="24"/>
        </w:rPr>
        <w:t xml:space="preserve">Rekonstrukcija krovišta u Petrovcima - Dom kulture ugovor </w:t>
      </w:r>
      <w:r w:rsidR="00D94C85">
        <w:rPr>
          <w:rFonts w:asciiTheme="majorHAnsi" w:eastAsia="Times New Roman" w:hAnsiTheme="majorHAnsi" w:cstheme="majorHAnsi"/>
          <w:color w:val="222222"/>
          <w:sz w:val="24"/>
          <w:szCs w:val="24"/>
        </w:rPr>
        <w:t xml:space="preserve">će se potpisati sa izvođačem i nadzorom </w:t>
      </w:r>
      <w:r w:rsidRPr="00E201FE">
        <w:rPr>
          <w:rFonts w:asciiTheme="majorHAnsi" w:eastAsia="Times New Roman" w:hAnsiTheme="majorHAnsi" w:cstheme="majorHAnsi"/>
          <w:color w:val="222222"/>
          <w:sz w:val="24"/>
          <w:szCs w:val="24"/>
        </w:rPr>
        <w:t xml:space="preserve">te se radovi očekuju ubrzo gdje je predviđeno da traju 15 radnih dana sukladno vremenskim uvjetima. Ujedno smo dogovorili postavljanje fasada na zgradi vijećnice Petrovci od strane Etnografske zbirke </w:t>
      </w:r>
      <w:r w:rsidR="00D94C85">
        <w:rPr>
          <w:rFonts w:asciiTheme="majorHAnsi" w:eastAsia="Times New Roman" w:hAnsiTheme="majorHAnsi" w:cstheme="majorHAnsi"/>
          <w:color w:val="222222"/>
          <w:sz w:val="24"/>
          <w:szCs w:val="24"/>
        </w:rPr>
        <w:t>R</w:t>
      </w:r>
      <w:r w:rsidRPr="00E201FE">
        <w:rPr>
          <w:rFonts w:asciiTheme="majorHAnsi" w:eastAsia="Times New Roman" w:hAnsiTheme="majorHAnsi" w:cstheme="majorHAnsi"/>
          <w:color w:val="222222"/>
          <w:sz w:val="24"/>
          <w:szCs w:val="24"/>
        </w:rPr>
        <w:t>usina.</w:t>
      </w:r>
    </w:p>
    <w:p w14:paraId="5EA0C583" w14:textId="729F2B8E" w:rsidR="00E201FE" w:rsidRDefault="00D94C85" w:rsidP="00E201FE">
      <w:pPr>
        <w:shd w:val="clear" w:color="auto" w:fill="FFFFFF"/>
        <w:spacing w:before="100" w:beforeAutospacing="1" w:after="100" w:afterAutospacing="1"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Što se tiče upita vezano za zapošljavanje spremačice na puno radno vrijeme, zapošljavanje nije predviđeno planom prijma za 2023. godinu, te s</w:t>
      </w:r>
      <w:r w:rsidR="00071FBC">
        <w:rPr>
          <w:rFonts w:asciiTheme="majorHAnsi" w:eastAsia="Times New Roman" w:hAnsiTheme="majorHAnsi" w:cstheme="majorHAnsi"/>
          <w:color w:val="222222"/>
          <w:sz w:val="24"/>
          <w:szCs w:val="24"/>
        </w:rPr>
        <w:t>e isto tako</w:t>
      </w:r>
      <w:r>
        <w:rPr>
          <w:rFonts w:asciiTheme="majorHAnsi" w:eastAsia="Times New Roman" w:hAnsiTheme="majorHAnsi" w:cstheme="majorHAnsi"/>
          <w:color w:val="222222"/>
          <w:sz w:val="24"/>
          <w:szCs w:val="24"/>
        </w:rPr>
        <w:t xml:space="preserve"> još uvijek čeka odgovor Općinskog državnog odvjetništva </w:t>
      </w:r>
      <w:r w:rsidR="00071FBC">
        <w:rPr>
          <w:rFonts w:asciiTheme="majorHAnsi" w:eastAsia="Times New Roman" w:hAnsiTheme="majorHAnsi" w:cstheme="majorHAnsi"/>
          <w:color w:val="222222"/>
          <w:sz w:val="24"/>
          <w:szCs w:val="24"/>
        </w:rPr>
        <w:t>po pitanju mase plaća, sukladno kojem ne smijemo imati nova zapošljavanja niti povećanja plaća u ovoj godini.</w:t>
      </w:r>
    </w:p>
    <w:p w14:paraId="446F8040" w14:textId="7D755B4A" w:rsidR="00E201FE" w:rsidRDefault="00D94C85" w:rsidP="00E201FE">
      <w:pPr>
        <w:shd w:val="clear" w:color="auto" w:fill="FFFFFF"/>
        <w:spacing w:before="100" w:beforeAutospacing="1" w:after="100" w:afterAutospacing="1"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lastRenderedPageBreak/>
        <w:t>Što se tiče primjedbe na košenje komunalnog djelatnika gosp. Paljušaja općinskom kosilicom izvan radnog vremena na privatnim parcelama, u</w:t>
      </w:r>
      <w:r w:rsidR="00E201FE" w:rsidRPr="00E201FE">
        <w:rPr>
          <w:rFonts w:asciiTheme="majorHAnsi" w:eastAsia="Times New Roman" w:hAnsiTheme="majorHAnsi" w:cstheme="majorHAnsi"/>
          <w:color w:val="222222"/>
          <w:sz w:val="24"/>
          <w:szCs w:val="24"/>
        </w:rPr>
        <w:t xml:space="preserve">tvrdili smo u razgovoru sa </w:t>
      </w:r>
      <w:r>
        <w:rPr>
          <w:rFonts w:asciiTheme="majorHAnsi" w:eastAsia="Times New Roman" w:hAnsiTheme="majorHAnsi" w:cstheme="majorHAnsi"/>
          <w:color w:val="222222"/>
          <w:sz w:val="24"/>
          <w:szCs w:val="24"/>
        </w:rPr>
        <w:t xml:space="preserve">navedenim </w:t>
      </w:r>
      <w:r w:rsidR="00E201FE" w:rsidRPr="00E201FE">
        <w:rPr>
          <w:rFonts w:asciiTheme="majorHAnsi" w:eastAsia="Times New Roman" w:hAnsiTheme="majorHAnsi" w:cstheme="majorHAnsi"/>
          <w:color w:val="222222"/>
          <w:sz w:val="24"/>
          <w:szCs w:val="24"/>
        </w:rPr>
        <w:t xml:space="preserve">djelatnikom da je pokosio površinu te mu je vlasnik kuće dao gorivo koje ide u kosilicu. </w:t>
      </w:r>
      <w:r>
        <w:rPr>
          <w:rFonts w:asciiTheme="majorHAnsi" w:eastAsia="Times New Roman" w:hAnsiTheme="majorHAnsi" w:cstheme="majorHAnsi"/>
          <w:color w:val="222222"/>
          <w:sz w:val="24"/>
          <w:szCs w:val="24"/>
        </w:rPr>
        <w:t>Ja sam mu kao pročelnica JUO</w:t>
      </w:r>
      <w:r w:rsidR="00E201FE" w:rsidRPr="00E201FE">
        <w:rPr>
          <w:rFonts w:asciiTheme="majorHAnsi" w:eastAsia="Times New Roman" w:hAnsiTheme="majorHAnsi" w:cstheme="majorHAnsi"/>
          <w:color w:val="222222"/>
          <w:sz w:val="24"/>
          <w:szCs w:val="24"/>
        </w:rPr>
        <w:t xml:space="preserve"> izdala usmen</w:t>
      </w:r>
      <w:r w:rsidR="00071FBC">
        <w:rPr>
          <w:rFonts w:asciiTheme="majorHAnsi" w:eastAsia="Times New Roman" w:hAnsiTheme="majorHAnsi" w:cstheme="majorHAnsi"/>
          <w:color w:val="222222"/>
          <w:sz w:val="24"/>
          <w:szCs w:val="24"/>
        </w:rPr>
        <w:t>u</w:t>
      </w:r>
      <w:r w:rsidR="00E201FE" w:rsidRPr="00E201FE">
        <w:rPr>
          <w:rFonts w:asciiTheme="majorHAnsi" w:eastAsia="Times New Roman" w:hAnsiTheme="majorHAnsi" w:cstheme="majorHAnsi"/>
          <w:color w:val="222222"/>
          <w:sz w:val="24"/>
          <w:szCs w:val="24"/>
        </w:rPr>
        <w:t xml:space="preserve"> opo</w:t>
      </w:r>
      <w:r w:rsidR="00071FBC">
        <w:rPr>
          <w:rFonts w:asciiTheme="majorHAnsi" w:eastAsia="Times New Roman" w:hAnsiTheme="majorHAnsi" w:cstheme="majorHAnsi"/>
          <w:color w:val="222222"/>
          <w:sz w:val="24"/>
          <w:szCs w:val="24"/>
        </w:rPr>
        <w:t>menu.</w:t>
      </w:r>
    </w:p>
    <w:p w14:paraId="659F844E" w14:textId="707814E4" w:rsidR="00071FBC" w:rsidRDefault="00071FBC" w:rsidP="00917D9D">
      <w:pPr>
        <w:shd w:val="clear" w:color="auto" w:fill="FFFFFF"/>
        <w:spacing w:before="100" w:beforeAutospacing="1" w:after="100" w:afterAutospacing="1"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Odobren nam je projekt modernizacije javne rasvjete u Svinjarevcima u iznosu od 20.400,00 eura. Također je Gradu Vukovaru odobrena odluka za ITU mehanizam, u kojem je jedan od naših projekata Rekonstrukcija društvenog doma Sokolana u Petrovcima.</w:t>
      </w:r>
    </w:p>
    <w:p w14:paraId="24792527" w14:textId="4E7A5482" w:rsidR="00071FBC" w:rsidRDefault="00071FBC" w:rsidP="00917D9D">
      <w:pPr>
        <w:shd w:val="clear" w:color="auto" w:fill="FFFFFF"/>
        <w:spacing w:before="100" w:beforeAutospacing="1" w:after="100" w:afterAutospacing="1"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Objavljena je koncesija za odvoz komunalnog otpada, rok od 30 dana počine teći od danas.</w:t>
      </w:r>
    </w:p>
    <w:p w14:paraId="5AECA4D3" w14:textId="718C2609" w:rsidR="00071FBC" w:rsidRDefault="00071FBC"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I još obavijest vezano za pripajanje naše Općine gradu Vukovaru, kronološki tijek radnji:</w:t>
      </w:r>
    </w:p>
    <w:p w14:paraId="056D2F21" w14:textId="0B8083AC" w:rsidR="00071FBC" w:rsidRDefault="00071FBC"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05.10.2021. – upućen je dopis Ministarstvu pravosuđa i uprave da nas informiraju o dobrovoljnom funkcionalnom, odnosno tvarnom spajanju jedinica lokalne samouprave.</w:t>
      </w:r>
    </w:p>
    <w:p w14:paraId="554F0D10" w14:textId="60546FC8" w:rsidR="00071FBC" w:rsidRDefault="00071FBC"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13.04.2022. dobili smo odgovor koji se nadovezuje na provedbu referenduma radi pribavljanja mišljenja o promjeni područnog ustrojstva</w:t>
      </w:r>
    </w:p>
    <w:p w14:paraId="1DF00C9F" w14:textId="2611424F" w:rsidR="00071FBC" w:rsidRDefault="00071FBC"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 xml:space="preserve">28.07.2022. godine </w:t>
      </w:r>
      <w:r w:rsidR="004000DD">
        <w:rPr>
          <w:rFonts w:asciiTheme="majorHAnsi" w:eastAsia="Times New Roman" w:hAnsiTheme="majorHAnsi" w:cstheme="majorHAnsi"/>
          <w:color w:val="222222"/>
          <w:sz w:val="24"/>
          <w:szCs w:val="24"/>
        </w:rPr>
        <w:t>Vlada je donijela Odluku o kriterijima za dodjelu pomoći na ime poticaja za dobrovoljno funkcionalno, odnosno stvarno spajanje JLS.</w:t>
      </w:r>
    </w:p>
    <w:p w14:paraId="7AF67385" w14:textId="0AD69670" w:rsidR="004000DD" w:rsidRDefault="004000DD"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05.09.2022. održan je sastanak u Ministarstvu pravosuđa i uprave na kojem je nazočila predsjednica vijeća, načelnik općine, zamjenik, pročelnik JUO i predsjednici VMO-a. Na sastanku smo dobili informacije na koji način, te prema kojim kriterijima je potrebno napraviti pripajanje lokalnih samouprava.</w:t>
      </w:r>
    </w:p>
    <w:p w14:paraId="31A3E9D0" w14:textId="102F0369" w:rsidR="004000DD" w:rsidRDefault="004000DD"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08.09.2022. raspisan je Javni poziv za dodjelu pomoći na ime poticaja za dobrovoljno funkcionalno, odnosno stvarno spajanje JLS</w:t>
      </w:r>
    </w:p>
    <w:p w14:paraId="52898527" w14:textId="62731A88" w:rsidR="004000DD" w:rsidRPr="00E201FE" w:rsidRDefault="004000DD"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27.11.2022. održana je Javna tribina u Boganovcima</w:t>
      </w:r>
    </w:p>
    <w:p w14:paraId="16DFDD7C" w14:textId="5D3096B4" w:rsidR="004000DD" w:rsidRPr="00E201FE" w:rsidRDefault="004000DD"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04.12.2022. održana je Javna tribina u Petrovcima</w:t>
      </w:r>
    </w:p>
    <w:p w14:paraId="2540A202" w14:textId="289ABC25" w:rsidR="004000DD" w:rsidRDefault="004000DD"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08.01.2023. održana je Javna tribina u Svinjarevcima</w:t>
      </w:r>
    </w:p>
    <w:p w14:paraId="0998BC2D" w14:textId="2F535082" w:rsidR="004000DD" w:rsidRPr="00E201FE" w:rsidRDefault="004000DD"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01.03.2023. poslan je dopis Ministarstvu pravosuđa i uprave vezano za formu ankete i provođenje iste.</w:t>
      </w:r>
    </w:p>
    <w:p w14:paraId="4C21391F" w14:textId="77777777" w:rsidR="0081283C" w:rsidRDefault="0081283C" w:rsidP="00917D9D">
      <w:pPr>
        <w:spacing w:after="0" w:line="259" w:lineRule="auto"/>
        <w:jc w:val="both"/>
        <w:rPr>
          <w:rFonts w:asciiTheme="majorHAnsi" w:eastAsia="Calibri" w:hAnsiTheme="majorHAnsi" w:cstheme="majorHAnsi"/>
          <w:b/>
          <w:bCs/>
          <w:lang w:eastAsia="en-US"/>
        </w:rPr>
      </w:pPr>
    </w:p>
    <w:p w14:paraId="3242D979" w14:textId="3372BEE5" w:rsidR="00291813" w:rsidRDefault="004000DD"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Pavlović postavlja pitanje vezano za Šarviz deponiju, da li je komunalni redar u protekle dvije godine kako ja više nisam u općini ikada postavio kameru na navedeno odlagalište, da li su postavljen table da je zabranjeno odlaganje smeće i navodi kako nije istina da je samo jedan kamion smrvljenog betona istovaren tamo</w:t>
      </w:r>
      <w:r w:rsidR="00984AF2">
        <w:rPr>
          <w:rFonts w:asciiTheme="majorHAnsi" w:eastAsia="Calibri" w:hAnsiTheme="majorHAnsi" w:cstheme="majorHAnsi"/>
          <w:lang w:eastAsia="en-US"/>
        </w:rPr>
        <w:t>?!</w:t>
      </w:r>
    </w:p>
    <w:p w14:paraId="59518D2E" w14:textId="6A9117A6" w:rsidR="00984AF2" w:rsidRDefault="00984AF2" w:rsidP="00917D9D">
      <w:pPr>
        <w:spacing w:after="0" w:line="259" w:lineRule="auto"/>
        <w:jc w:val="both"/>
        <w:rPr>
          <w:rFonts w:asciiTheme="majorHAnsi" w:eastAsia="Calibri" w:hAnsiTheme="majorHAnsi" w:cstheme="majorHAnsi"/>
          <w:lang w:eastAsia="en-US"/>
        </w:rPr>
      </w:pPr>
    </w:p>
    <w:p w14:paraId="073A1C3C" w14:textId="54CC05DF" w:rsidR="00984AF2" w:rsidRDefault="00984AF2"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Također gosp. Pavlović navodi kako NK Mladost Svinjarevci nikada nije koristila općinski kombi za svoje potrebe, pa postavlja upit u ime koga je onda gosp. Ivić Marijo tražio kombi i isti koristio?</w:t>
      </w:r>
    </w:p>
    <w:p w14:paraId="492E6FC5" w14:textId="3FC4D025" w:rsidR="00984AF2" w:rsidRDefault="00984AF2" w:rsidP="00917D9D">
      <w:pPr>
        <w:spacing w:after="0" w:line="259" w:lineRule="auto"/>
        <w:jc w:val="both"/>
        <w:rPr>
          <w:rFonts w:asciiTheme="majorHAnsi" w:eastAsia="Calibri" w:hAnsiTheme="majorHAnsi" w:cstheme="majorHAnsi"/>
          <w:lang w:eastAsia="en-US"/>
        </w:rPr>
      </w:pPr>
    </w:p>
    <w:p w14:paraId="58763B55" w14:textId="4B60225F" w:rsidR="00917D9D" w:rsidRDefault="00984AF2"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Gđa. Savić Bajac predlaže da Općina Bogdanovci povisi iznos subvencije dječjih vrtića kao i Grad Vukovar, a sve sukladno povećanju ekonomske cijene vrtića, kako bi roditelji i dalje plaćali isti iznos cijene vrtića. </w:t>
      </w:r>
      <w:r w:rsidR="00917D9D">
        <w:rPr>
          <w:rFonts w:asciiTheme="majorHAnsi" w:eastAsia="Calibri" w:hAnsiTheme="majorHAnsi" w:cstheme="majorHAnsi"/>
          <w:lang w:eastAsia="en-US"/>
        </w:rPr>
        <w:t xml:space="preserve">Gđa. Župan naglašava kako Općina Bogdanovci ne plaća samo iznos od 65 % ekonomske cijene vrtića, nego sve ostale troškove kao što su plaće djelatnika, regresi, nagrade, božićnice, režijske troškove i sl.), tako je da to puno više od 65%-tnog iznosa. </w:t>
      </w:r>
    </w:p>
    <w:p w14:paraId="3982AC59" w14:textId="2B042117" w:rsidR="00984AF2" w:rsidRDefault="00984AF2"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kratke rasprave odlučeno je da se za iduće pripremi ova točka, te da se o istoj raspravlja tada.</w:t>
      </w:r>
    </w:p>
    <w:p w14:paraId="45ECE390" w14:textId="77777777" w:rsidR="00984AF2" w:rsidRDefault="00984AF2" w:rsidP="00291813">
      <w:pPr>
        <w:spacing w:after="0" w:line="259" w:lineRule="auto"/>
        <w:rPr>
          <w:rFonts w:asciiTheme="majorHAnsi" w:eastAsia="Calibri" w:hAnsiTheme="majorHAnsi" w:cstheme="majorHAnsi"/>
          <w:lang w:eastAsia="en-US"/>
        </w:rPr>
      </w:pPr>
    </w:p>
    <w:p w14:paraId="174FB49E" w14:textId="4DFF0B9E" w:rsidR="00984AF2" w:rsidRDefault="00984AF2"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Calibri" w:hAnsiTheme="majorHAnsi" w:cstheme="majorHAnsi"/>
          <w:lang w:eastAsia="en-US"/>
        </w:rPr>
        <w:t xml:space="preserve">Gđa. Savić Bajac po pitanju pripajanja Općine Bogdanovci gradu Vukovaru navodi kako je osobno zvala državnog tajnika gosp. Majdaka, međutim javila se jedna od njegovih djelatnica, te rekla kako je Ministarstvo financija raspisalo </w:t>
      </w:r>
      <w:r>
        <w:rPr>
          <w:rFonts w:asciiTheme="majorHAnsi" w:eastAsia="Times New Roman" w:hAnsiTheme="majorHAnsi" w:cstheme="majorHAnsi"/>
          <w:color w:val="222222"/>
          <w:sz w:val="24"/>
          <w:szCs w:val="24"/>
        </w:rPr>
        <w:t xml:space="preserve">Javni poziv za dodjelu pomoći na ime poticaja za dobrovoljno funkcionalno, odnosno stvarno spajanje JLS, na kojem ima e-mail gdje se mogu postaviti sva </w:t>
      </w:r>
      <w:r>
        <w:rPr>
          <w:rFonts w:asciiTheme="majorHAnsi" w:eastAsia="Times New Roman" w:hAnsiTheme="majorHAnsi" w:cstheme="majorHAnsi"/>
          <w:color w:val="222222"/>
          <w:sz w:val="24"/>
          <w:szCs w:val="24"/>
        </w:rPr>
        <w:lastRenderedPageBreak/>
        <w:t>pitanja vezana za ovu temu, stoga sam rekla pročelnici da onaj mail koji je poslan Ministarstvu uprave proslijedi na e-mail naveden u Javnom pozivu.</w:t>
      </w:r>
    </w:p>
    <w:p w14:paraId="1DE32CC1" w14:textId="77777777" w:rsidR="00821C64" w:rsidRDefault="00984AF2"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Gđa. Grbanović Vidović navodi kako je na sjednici vijeća dogovoreno da predsjednica sastavi dopis, te da se isti pošaljem Ministarstvu pravosuđa, na što gđa. Savić Bajac odgovara kako nije isti sastavila, te poslala.</w:t>
      </w:r>
    </w:p>
    <w:p w14:paraId="223C32E4" w14:textId="4C00CD98" w:rsidR="00984AF2" w:rsidRDefault="00821C64"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Predsjednica vijeća također navodi kako je razgovarala sa pročelnicom Grada Vukovara koja je rekla da ima prijedlog Odluke vezan za pripajanje JLS, te da isti može poslati Općini Bogdanovci kako bi mi sastavili svoj primjer, te istu usvojili na vijeću.</w:t>
      </w:r>
      <w:r w:rsidR="00984AF2">
        <w:rPr>
          <w:rFonts w:asciiTheme="majorHAnsi" w:eastAsia="Times New Roman" w:hAnsiTheme="majorHAnsi" w:cstheme="majorHAnsi"/>
          <w:color w:val="222222"/>
          <w:sz w:val="24"/>
          <w:szCs w:val="24"/>
        </w:rPr>
        <w:t xml:space="preserve"> </w:t>
      </w:r>
    </w:p>
    <w:p w14:paraId="7CFFC528" w14:textId="12EF2A01" w:rsidR="00821C64" w:rsidRDefault="00821C64" w:rsidP="00917D9D">
      <w:pPr>
        <w:shd w:val="clear" w:color="auto" w:fill="FFFFFF"/>
        <w:spacing w:after="0" w:line="240" w:lineRule="auto"/>
        <w:jc w:val="both"/>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Gosp. Pavlović predlaže da se za iduće vijeće pripremi odluka o pripajanju Općine Bogdanovci Gradu Vukovaru, da to pripremi pročelnica, koja je dužna postupati po odlukama Vijeća.</w:t>
      </w:r>
    </w:p>
    <w:p w14:paraId="61FEF19B" w14:textId="2D5E5317" w:rsidR="00821C64" w:rsidRDefault="00821C64" w:rsidP="00917D9D">
      <w:pPr>
        <w:shd w:val="clear" w:color="auto" w:fill="FFFFFF"/>
        <w:spacing w:after="0" w:line="240" w:lineRule="auto"/>
        <w:jc w:val="both"/>
        <w:rPr>
          <w:rFonts w:asciiTheme="majorHAnsi" w:eastAsia="Times New Roman" w:hAnsiTheme="majorHAnsi" w:cstheme="majorHAnsi"/>
          <w:color w:val="FF0000"/>
          <w:sz w:val="24"/>
          <w:szCs w:val="24"/>
        </w:rPr>
      </w:pPr>
      <w:r>
        <w:rPr>
          <w:rFonts w:asciiTheme="majorHAnsi" w:eastAsia="Times New Roman" w:hAnsiTheme="majorHAnsi" w:cstheme="majorHAnsi"/>
          <w:color w:val="222222"/>
          <w:sz w:val="24"/>
          <w:szCs w:val="24"/>
        </w:rPr>
        <w:t xml:space="preserve">Pročelnica navodi kako je mišljenja da se ipak prije donošenja Odluke o pripajanju na Općinskom vijeću treba ispitati mišljenje građana, </w:t>
      </w:r>
      <w:r w:rsidR="005A470B">
        <w:rPr>
          <w:rFonts w:asciiTheme="majorHAnsi" w:eastAsia="Times New Roman" w:hAnsiTheme="majorHAnsi" w:cstheme="majorHAnsi"/>
          <w:color w:val="222222"/>
          <w:sz w:val="24"/>
          <w:szCs w:val="24"/>
        </w:rPr>
        <w:t>sukladno važećim zakonskim odredbama.</w:t>
      </w:r>
    </w:p>
    <w:p w14:paraId="39B1C406" w14:textId="67D0BD9B" w:rsidR="00984AF2" w:rsidRDefault="00984AF2" w:rsidP="00917D9D">
      <w:pPr>
        <w:spacing w:after="0" w:line="259" w:lineRule="auto"/>
        <w:jc w:val="both"/>
        <w:rPr>
          <w:rFonts w:asciiTheme="majorHAnsi" w:eastAsia="Calibri" w:hAnsiTheme="majorHAnsi" w:cstheme="majorHAnsi"/>
          <w:lang w:eastAsia="en-US"/>
        </w:rPr>
      </w:pPr>
    </w:p>
    <w:p w14:paraId="37CB2689" w14:textId="45BF4240" w:rsidR="00821C64" w:rsidRDefault="00821C64"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Krizmanić navodi kako je na prošloj sjednici zatražio uređenje spomen sobe u Petrovcima, koja je napravljena u spomen na poginule i nestale branitelje i civile Petrovaca, a koja je nakon davanja dijela prostora kafiću zapuštena. Nada se da će se navedeni problem riješiti što prije.</w:t>
      </w:r>
    </w:p>
    <w:p w14:paraId="7EB6826F" w14:textId="77777777" w:rsidR="00821C64" w:rsidRDefault="00821C64" w:rsidP="00917D9D">
      <w:pPr>
        <w:spacing w:after="0" w:line="259" w:lineRule="auto"/>
        <w:jc w:val="both"/>
        <w:rPr>
          <w:rFonts w:asciiTheme="majorHAnsi" w:eastAsia="Calibri" w:hAnsiTheme="majorHAnsi" w:cstheme="majorHAnsi"/>
          <w:lang w:eastAsia="en-US"/>
        </w:rPr>
      </w:pPr>
    </w:p>
    <w:p w14:paraId="13BE3E39" w14:textId="3D840AE7" w:rsidR="00821C64" w:rsidRPr="00291813" w:rsidRDefault="00821C64"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Također želi obavijestiti nazočne da je održan sastanak UHDDR-a Petrovci sa vijećnicima, braniteljima, župnikom i načelniko</w:t>
      </w:r>
      <w:r w:rsidR="00917D9D">
        <w:rPr>
          <w:rFonts w:asciiTheme="majorHAnsi" w:eastAsia="Calibri" w:hAnsiTheme="majorHAnsi" w:cstheme="majorHAnsi"/>
          <w:lang w:eastAsia="en-US"/>
        </w:rPr>
        <w:t xml:space="preserve">m na kojem smo dogovorili da se ide u proširenje trga Hrvatskih branitelja u Petrovcima, na način da se kupi kuća pored trga, vlasnici su voljni prodati istu po povoljnoj cijeni u iznosu od 20.000,00 eura, dio bi otkupila župa Pokrova presvete Bogorodice iz Petrovaca, a dio Općina Bogdanovci u iznosu od 8.000,00 eura. </w:t>
      </w:r>
    </w:p>
    <w:p w14:paraId="2CE78956" w14:textId="2B2ABF15" w:rsidR="003A1EE9" w:rsidRDefault="00917D9D"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Gđa. Župan navodi kako u Proračunu nemamo u planu konto kupnje nekretnina, međutim ukoliko vijeće donese pozitivnu odluku može se trošak planirati putem Rebalansa.</w:t>
      </w:r>
    </w:p>
    <w:p w14:paraId="4008B90E" w14:textId="40B4F9C0" w:rsidR="00917D9D" w:rsidRDefault="00917D9D"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Krizmanić  predlaže da se za iduće vijeće pripremi ova Odluka, te da se o istoj raspravlja kada i načelnik bude nazočan.</w:t>
      </w:r>
    </w:p>
    <w:p w14:paraId="59A8C0EE" w14:textId="77777777" w:rsidR="00917D9D" w:rsidRDefault="00917D9D" w:rsidP="00917D9D">
      <w:pPr>
        <w:spacing w:after="0" w:line="259" w:lineRule="auto"/>
        <w:jc w:val="both"/>
        <w:rPr>
          <w:rFonts w:asciiTheme="majorHAnsi" w:eastAsia="Calibri" w:hAnsiTheme="majorHAnsi" w:cstheme="majorHAnsi"/>
          <w:lang w:eastAsia="en-US"/>
        </w:rPr>
      </w:pPr>
    </w:p>
    <w:p w14:paraId="6AD9CC48" w14:textId="4AD0C121" w:rsidR="00917D9D" w:rsidRDefault="00917D9D"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Pavlović postavlja upit zašto se Općina javlja na natječaj za uređenje spomen obilježja u Svinjarevcima, odnosno za popravak radova koje je krivo napravio izvođač koji je gradio spomenik, zar to ne bi trebao napraviti taj izvođač??</w:t>
      </w:r>
      <w:r w:rsidR="005A470B">
        <w:rPr>
          <w:rFonts w:asciiTheme="majorHAnsi" w:eastAsia="Calibri" w:hAnsiTheme="majorHAnsi" w:cstheme="majorHAnsi"/>
          <w:lang w:eastAsia="en-US"/>
        </w:rPr>
        <w:t xml:space="preserve"> Djelatnice JUO odgovaraju kako će se načelnik pisanim putem ili na iduće vijeću očitovati po ovom upitu.</w:t>
      </w:r>
      <w:r w:rsidR="00161C74">
        <w:rPr>
          <w:rFonts w:asciiTheme="majorHAnsi" w:eastAsia="Calibri" w:hAnsiTheme="majorHAnsi" w:cstheme="majorHAnsi"/>
          <w:lang w:eastAsia="en-US"/>
        </w:rPr>
        <w:t>+</w:t>
      </w:r>
    </w:p>
    <w:p w14:paraId="7088BA6B" w14:textId="77777777" w:rsidR="00161C74" w:rsidRDefault="00161C74" w:rsidP="00917D9D">
      <w:pPr>
        <w:spacing w:after="0" w:line="259" w:lineRule="auto"/>
        <w:jc w:val="both"/>
        <w:rPr>
          <w:rFonts w:asciiTheme="majorHAnsi" w:eastAsia="Calibri" w:hAnsiTheme="majorHAnsi" w:cstheme="majorHAnsi"/>
          <w:lang w:eastAsia="en-US"/>
        </w:rPr>
      </w:pPr>
    </w:p>
    <w:p w14:paraId="614DEC50" w14:textId="77777777" w:rsidR="00917D9D" w:rsidRDefault="00917D9D" w:rsidP="00917D9D">
      <w:pPr>
        <w:spacing w:after="0" w:line="259" w:lineRule="auto"/>
        <w:jc w:val="both"/>
        <w:rPr>
          <w:rFonts w:asciiTheme="majorHAnsi" w:eastAsia="Calibri" w:hAnsiTheme="majorHAnsi" w:cstheme="majorHAnsi"/>
          <w:lang w:eastAsia="en-US"/>
        </w:rPr>
      </w:pPr>
    </w:p>
    <w:p w14:paraId="13BEBE68" w14:textId="77777777" w:rsidR="00F56CD0" w:rsidRPr="00CE3A91" w:rsidRDefault="00F56CD0" w:rsidP="00917D9D">
      <w:pPr>
        <w:spacing w:after="0" w:line="259" w:lineRule="auto"/>
        <w:jc w:val="both"/>
        <w:rPr>
          <w:rFonts w:asciiTheme="majorHAnsi" w:eastAsia="Calibri" w:hAnsiTheme="majorHAnsi" w:cstheme="majorHAnsi"/>
          <w:lang w:eastAsia="en-US"/>
        </w:rPr>
      </w:pPr>
    </w:p>
    <w:p w14:paraId="7919D8D0" w14:textId="57BE409E" w:rsidR="00A429AC" w:rsidRPr="00CE3A91" w:rsidRDefault="00A429AC" w:rsidP="006B3702">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Završeno u </w:t>
      </w:r>
      <w:r w:rsidR="008941EF" w:rsidRPr="00CE3A91">
        <w:rPr>
          <w:rFonts w:asciiTheme="majorHAnsi" w:eastAsia="Calibri" w:hAnsiTheme="majorHAnsi" w:cstheme="majorHAnsi"/>
          <w:lang w:eastAsia="en-US"/>
        </w:rPr>
        <w:t>2</w:t>
      </w:r>
      <w:r w:rsidR="00917D9D">
        <w:rPr>
          <w:rFonts w:asciiTheme="majorHAnsi" w:eastAsia="Calibri" w:hAnsiTheme="majorHAnsi" w:cstheme="majorHAnsi"/>
          <w:lang w:eastAsia="en-US"/>
        </w:rPr>
        <w:t>1</w:t>
      </w:r>
      <w:r w:rsidRPr="00CE3A91">
        <w:rPr>
          <w:rFonts w:asciiTheme="majorHAnsi" w:eastAsia="Calibri" w:hAnsiTheme="majorHAnsi" w:cstheme="majorHAnsi"/>
          <w:lang w:eastAsia="en-US"/>
        </w:rPr>
        <w:t>:</w:t>
      </w:r>
      <w:r w:rsidR="00CD624D" w:rsidRPr="00CE3A91">
        <w:rPr>
          <w:rFonts w:asciiTheme="majorHAnsi" w:eastAsia="Calibri" w:hAnsiTheme="majorHAnsi" w:cstheme="majorHAnsi"/>
          <w:lang w:eastAsia="en-US"/>
        </w:rPr>
        <w:t>4</w:t>
      </w:r>
      <w:r w:rsidR="00917D9D">
        <w:rPr>
          <w:rFonts w:asciiTheme="majorHAnsi" w:eastAsia="Calibri" w:hAnsiTheme="majorHAnsi" w:cstheme="majorHAnsi"/>
          <w:lang w:eastAsia="en-US"/>
        </w:rPr>
        <w:t>7</w:t>
      </w:r>
      <w:r w:rsidRPr="00CE3A91">
        <w:rPr>
          <w:rFonts w:asciiTheme="majorHAnsi" w:eastAsia="Calibri" w:hAnsiTheme="majorHAnsi" w:cstheme="majorHAnsi"/>
          <w:lang w:eastAsia="en-US"/>
        </w:rPr>
        <w:t xml:space="preserve"> sati</w:t>
      </w:r>
    </w:p>
    <w:p w14:paraId="5C715E44" w14:textId="043A2BC0" w:rsidR="00A429AC" w:rsidRPr="00CE3A91" w:rsidRDefault="00A429AC" w:rsidP="006B3702">
      <w:pPr>
        <w:spacing w:after="0" w:line="259" w:lineRule="auto"/>
        <w:jc w:val="both"/>
        <w:rPr>
          <w:rFonts w:asciiTheme="majorHAnsi" w:eastAsia="Calibri" w:hAnsiTheme="majorHAnsi" w:cstheme="majorHAnsi"/>
          <w:b/>
          <w:bCs/>
          <w:lang w:eastAsia="en-US"/>
        </w:rPr>
      </w:pPr>
    </w:p>
    <w:p w14:paraId="46AD1E72" w14:textId="77777777" w:rsidR="00A429AC" w:rsidRPr="00CE3A91" w:rsidRDefault="00A429AC" w:rsidP="006B3702">
      <w:pPr>
        <w:spacing w:after="0" w:line="259" w:lineRule="auto"/>
        <w:jc w:val="both"/>
        <w:rPr>
          <w:rFonts w:asciiTheme="majorHAnsi" w:eastAsia="Calibri" w:hAnsiTheme="majorHAnsi" w:cstheme="majorHAnsi"/>
          <w:b/>
          <w:bCs/>
          <w:lang w:eastAsia="en-US"/>
        </w:rPr>
      </w:pPr>
    </w:p>
    <w:p w14:paraId="28C98C90" w14:textId="1B0F5039" w:rsidR="006B3702" w:rsidRPr="00CE3A91" w:rsidRDefault="00FA1ED8" w:rsidP="00FA1ED8">
      <w:pPr>
        <w:spacing w:after="0" w:line="259" w:lineRule="auto"/>
        <w:rPr>
          <w:rFonts w:asciiTheme="majorHAnsi" w:eastAsia="Calibri" w:hAnsiTheme="majorHAnsi" w:cstheme="majorHAnsi"/>
          <w:lang w:eastAsia="en-US"/>
        </w:rPr>
      </w:pPr>
      <w:r w:rsidRPr="00CE3A91">
        <w:rPr>
          <w:rFonts w:asciiTheme="majorHAnsi" w:eastAsia="Calibri" w:hAnsiTheme="majorHAnsi" w:cstheme="majorHAnsi"/>
          <w:lang w:eastAsia="en-US"/>
        </w:rPr>
        <w:t>Zapisničar</w:t>
      </w:r>
      <w:r w:rsidRPr="00CE3A91">
        <w:rPr>
          <w:rFonts w:asciiTheme="majorHAnsi" w:eastAsia="Calibri" w:hAnsiTheme="majorHAnsi" w:cstheme="majorHAnsi"/>
          <w:lang w:eastAsia="en-US"/>
        </w:rPr>
        <w:tab/>
      </w:r>
      <w:r w:rsidRPr="00CE3A91">
        <w:rPr>
          <w:rFonts w:asciiTheme="majorHAnsi" w:eastAsia="Calibri" w:hAnsiTheme="majorHAnsi" w:cstheme="majorHAnsi"/>
          <w:lang w:eastAsia="en-US"/>
        </w:rPr>
        <w:tab/>
      </w:r>
      <w:r w:rsidRPr="00CE3A91">
        <w:rPr>
          <w:rFonts w:asciiTheme="majorHAnsi" w:eastAsia="Calibri" w:hAnsiTheme="majorHAnsi" w:cstheme="majorHAnsi"/>
          <w:lang w:eastAsia="en-US"/>
        </w:rPr>
        <w:tab/>
      </w:r>
      <w:r w:rsidRPr="00CE3A91">
        <w:rPr>
          <w:rFonts w:asciiTheme="majorHAnsi" w:eastAsia="Calibri" w:hAnsiTheme="majorHAnsi" w:cstheme="majorHAnsi"/>
          <w:lang w:eastAsia="en-US"/>
        </w:rPr>
        <w:tab/>
      </w:r>
      <w:r w:rsidRPr="00CE3A91">
        <w:rPr>
          <w:rFonts w:asciiTheme="majorHAnsi" w:eastAsia="Calibri" w:hAnsiTheme="majorHAnsi" w:cstheme="majorHAnsi"/>
          <w:lang w:eastAsia="en-US"/>
        </w:rPr>
        <w:tab/>
      </w:r>
      <w:r w:rsidR="000F254A" w:rsidRPr="00CE3A91">
        <w:rPr>
          <w:rFonts w:asciiTheme="majorHAnsi" w:eastAsia="Calibri" w:hAnsiTheme="majorHAnsi" w:cstheme="majorHAnsi"/>
          <w:lang w:eastAsia="en-US"/>
        </w:rPr>
        <w:t xml:space="preserve">   </w:t>
      </w:r>
      <w:r w:rsidRPr="00CE3A91">
        <w:rPr>
          <w:rFonts w:asciiTheme="majorHAnsi" w:eastAsia="Calibri" w:hAnsiTheme="majorHAnsi" w:cstheme="majorHAnsi"/>
          <w:lang w:eastAsia="en-US"/>
        </w:rPr>
        <w:tab/>
      </w:r>
      <w:r w:rsidR="000F254A" w:rsidRPr="00CE3A91">
        <w:rPr>
          <w:rFonts w:asciiTheme="majorHAnsi" w:eastAsia="Calibri" w:hAnsiTheme="majorHAnsi" w:cstheme="majorHAnsi"/>
          <w:lang w:eastAsia="en-US"/>
        </w:rPr>
        <w:t xml:space="preserve">    </w:t>
      </w:r>
      <w:r w:rsidRPr="00CE3A91">
        <w:rPr>
          <w:rFonts w:asciiTheme="majorHAnsi" w:eastAsia="Calibri" w:hAnsiTheme="majorHAnsi" w:cstheme="majorHAnsi"/>
          <w:lang w:eastAsia="en-US"/>
        </w:rPr>
        <w:t>Predsjednica općinskog vijeća</w:t>
      </w:r>
    </w:p>
    <w:p w14:paraId="5CAB6722" w14:textId="55F45FE2" w:rsidR="009B57AF" w:rsidRPr="00CE3A91" w:rsidRDefault="00FA1ED8" w:rsidP="00FA1ED8">
      <w:pPr>
        <w:spacing w:after="0" w:line="259" w:lineRule="auto"/>
        <w:rPr>
          <w:rFonts w:asciiTheme="majorHAnsi" w:hAnsiTheme="majorHAnsi" w:cstheme="majorHAnsi"/>
          <w:color w:val="000000" w:themeColor="text1"/>
        </w:rPr>
      </w:pPr>
      <w:r w:rsidRPr="00CE3A91">
        <w:rPr>
          <w:rFonts w:asciiTheme="majorHAnsi" w:hAnsiTheme="majorHAnsi" w:cstheme="majorHAnsi"/>
          <w:color w:val="000000" w:themeColor="text1"/>
        </w:rPr>
        <w:t>Maja Župan</w:t>
      </w:r>
      <w:r w:rsidRPr="00CE3A91">
        <w:rPr>
          <w:rFonts w:asciiTheme="majorHAnsi" w:hAnsiTheme="majorHAnsi" w:cstheme="majorHAnsi"/>
          <w:color w:val="000000" w:themeColor="text1"/>
        </w:rPr>
        <w:tab/>
        <w:t xml:space="preserve">   </w:t>
      </w:r>
      <w:r w:rsidR="00F216F3" w:rsidRPr="00CE3A91">
        <w:rPr>
          <w:rFonts w:asciiTheme="majorHAnsi" w:hAnsiTheme="majorHAnsi" w:cstheme="majorHAnsi"/>
          <w:color w:val="000000" w:themeColor="text1"/>
        </w:rPr>
        <w:tab/>
      </w:r>
      <w:r w:rsidR="00F216F3" w:rsidRPr="00CE3A91">
        <w:rPr>
          <w:rFonts w:asciiTheme="majorHAnsi" w:hAnsiTheme="majorHAnsi" w:cstheme="majorHAnsi"/>
          <w:color w:val="000000" w:themeColor="text1"/>
        </w:rPr>
        <w:tab/>
      </w:r>
      <w:r w:rsidR="00F216F3" w:rsidRPr="00CE3A91">
        <w:rPr>
          <w:rFonts w:asciiTheme="majorHAnsi" w:hAnsiTheme="majorHAnsi" w:cstheme="majorHAnsi"/>
          <w:color w:val="000000" w:themeColor="text1"/>
        </w:rPr>
        <w:tab/>
      </w:r>
      <w:r w:rsidR="000F254A" w:rsidRPr="00CE3A91">
        <w:rPr>
          <w:rFonts w:asciiTheme="majorHAnsi" w:hAnsiTheme="majorHAnsi" w:cstheme="majorHAnsi"/>
          <w:color w:val="000000" w:themeColor="text1"/>
        </w:rPr>
        <w:t xml:space="preserve">                       </w:t>
      </w:r>
      <w:r w:rsidR="0002539B" w:rsidRPr="00CE3A91">
        <w:rPr>
          <w:rFonts w:asciiTheme="majorHAnsi" w:hAnsiTheme="majorHAnsi" w:cstheme="majorHAnsi"/>
          <w:color w:val="000000" w:themeColor="text1"/>
        </w:rPr>
        <w:t>Anamarija Savić Bajac,</w:t>
      </w:r>
      <w:r w:rsidR="000F254A" w:rsidRPr="00CE3A91">
        <w:rPr>
          <w:rFonts w:asciiTheme="majorHAnsi" w:hAnsiTheme="majorHAnsi" w:cstheme="majorHAnsi"/>
          <w:color w:val="000000" w:themeColor="text1"/>
        </w:rPr>
        <w:t xml:space="preserve"> </w:t>
      </w:r>
      <w:r w:rsidR="0002539B" w:rsidRPr="00CE3A91">
        <w:rPr>
          <w:rFonts w:asciiTheme="majorHAnsi" w:hAnsiTheme="majorHAnsi" w:cstheme="majorHAnsi"/>
          <w:color w:val="000000" w:themeColor="text1"/>
        </w:rPr>
        <w:t>bacc.admin.publ.</w:t>
      </w:r>
    </w:p>
    <w:sectPr w:rsidR="009B57AF" w:rsidRPr="00CE3A91"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47F7"/>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867DB0"/>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76F16B4"/>
    <w:multiLevelType w:val="hybridMultilevel"/>
    <w:tmpl w:val="D8A024C4"/>
    <w:lvl w:ilvl="0" w:tplc="1FB2690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3006F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464FFC"/>
    <w:multiLevelType w:val="hybridMultilevel"/>
    <w:tmpl w:val="9F4E24A2"/>
    <w:lvl w:ilvl="0" w:tplc="B058A948">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BC1AD3"/>
    <w:multiLevelType w:val="hybridMultilevel"/>
    <w:tmpl w:val="D240A1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B6433B"/>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3A7646"/>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C92AB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C16D75"/>
    <w:multiLevelType w:val="hybridMultilevel"/>
    <w:tmpl w:val="A0881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092441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30584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0F5DA4"/>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06E68D1"/>
    <w:multiLevelType w:val="hybridMultilevel"/>
    <w:tmpl w:val="A94EC864"/>
    <w:lvl w:ilvl="0" w:tplc="3EF0DD3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10B09F4"/>
    <w:multiLevelType w:val="hybridMultilevel"/>
    <w:tmpl w:val="463CDB60"/>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7C0AC5"/>
    <w:multiLevelType w:val="hybridMultilevel"/>
    <w:tmpl w:val="7C182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435798"/>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61772">
    <w:abstractNumId w:val="11"/>
  </w:num>
  <w:num w:numId="2" w16cid:durableId="1971205092">
    <w:abstractNumId w:val="4"/>
  </w:num>
  <w:num w:numId="3" w16cid:durableId="1307973376">
    <w:abstractNumId w:val="18"/>
  </w:num>
  <w:num w:numId="4" w16cid:durableId="1810441035">
    <w:abstractNumId w:val="2"/>
  </w:num>
  <w:num w:numId="5" w16cid:durableId="228661620">
    <w:abstractNumId w:val="8"/>
  </w:num>
  <w:num w:numId="6" w16cid:durableId="558637496">
    <w:abstractNumId w:val="15"/>
  </w:num>
  <w:num w:numId="7" w16cid:durableId="1156610245">
    <w:abstractNumId w:val="14"/>
  </w:num>
  <w:num w:numId="8" w16cid:durableId="834689445">
    <w:abstractNumId w:val="22"/>
  </w:num>
  <w:num w:numId="9" w16cid:durableId="841891470">
    <w:abstractNumId w:val="17"/>
  </w:num>
  <w:num w:numId="10" w16cid:durableId="1301152865">
    <w:abstractNumId w:val="5"/>
  </w:num>
  <w:num w:numId="11" w16cid:durableId="711687204">
    <w:abstractNumId w:val="12"/>
  </w:num>
  <w:num w:numId="12" w16cid:durableId="280115871">
    <w:abstractNumId w:val="0"/>
  </w:num>
  <w:num w:numId="13" w16cid:durableId="1770664112">
    <w:abstractNumId w:val="9"/>
  </w:num>
  <w:num w:numId="14" w16cid:durableId="511073532">
    <w:abstractNumId w:val="10"/>
  </w:num>
  <w:num w:numId="15" w16cid:durableId="1138037165">
    <w:abstractNumId w:val="16"/>
  </w:num>
  <w:num w:numId="16" w16cid:durableId="299312503">
    <w:abstractNumId w:val="1"/>
  </w:num>
  <w:num w:numId="17" w16cid:durableId="1132405003">
    <w:abstractNumId w:val="13"/>
  </w:num>
  <w:num w:numId="18" w16cid:durableId="329525958">
    <w:abstractNumId w:val="20"/>
  </w:num>
  <w:num w:numId="19" w16cid:durableId="1124353499">
    <w:abstractNumId w:val="19"/>
  </w:num>
  <w:num w:numId="20" w16cid:durableId="951059854">
    <w:abstractNumId w:val="6"/>
  </w:num>
  <w:num w:numId="21" w16cid:durableId="479544222">
    <w:abstractNumId w:val="7"/>
  </w:num>
  <w:num w:numId="22" w16cid:durableId="1688677518">
    <w:abstractNumId w:val="3"/>
  </w:num>
  <w:num w:numId="23" w16cid:durableId="176352437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02588"/>
    <w:rsid w:val="00006AB7"/>
    <w:rsid w:val="00022FB4"/>
    <w:rsid w:val="0002539B"/>
    <w:rsid w:val="00035495"/>
    <w:rsid w:val="000424B3"/>
    <w:rsid w:val="00043CA7"/>
    <w:rsid w:val="00056F9D"/>
    <w:rsid w:val="00060769"/>
    <w:rsid w:val="00060D39"/>
    <w:rsid w:val="0007058D"/>
    <w:rsid w:val="00071FBC"/>
    <w:rsid w:val="000763C9"/>
    <w:rsid w:val="0008446B"/>
    <w:rsid w:val="00084585"/>
    <w:rsid w:val="00084834"/>
    <w:rsid w:val="00086E78"/>
    <w:rsid w:val="00092269"/>
    <w:rsid w:val="0009756A"/>
    <w:rsid w:val="000979FF"/>
    <w:rsid w:val="000A252C"/>
    <w:rsid w:val="000A286A"/>
    <w:rsid w:val="000A3E9F"/>
    <w:rsid w:val="000A49BF"/>
    <w:rsid w:val="000B100D"/>
    <w:rsid w:val="000B41F3"/>
    <w:rsid w:val="000B613C"/>
    <w:rsid w:val="000C36DA"/>
    <w:rsid w:val="000C428D"/>
    <w:rsid w:val="000C6B24"/>
    <w:rsid w:val="000D13B3"/>
    <w:rsid w:val="000D1573"/>
    <w:rsid w:val="000D3030"/>
    <w:rsid w:val="000D38B8"/>
    <w:rsid w:val="000D7BEC"/>
    <w:rsid w:val="000E313D"/>
    <w:rsid w:val="000E481A"/>
    <w:rsid w:val="000E704E"/>
    <w:rsid w:val="000F0AC8"/>
    <w:rsid w:val="000F24AB"/>
    <w:rsid w:val="000F254A"/>
    <w:rsid w:val="000F457A"/>
    <w:rsid w:val="00101101"/>
    <w:rsid w:val="00102115"/>
    <w:rsid w:val="00112145"/>
    <w:rsid w:val="00115850"/>
    <w:rsid w:val="00120DB6"/>
    <w:rsid w:val="001210BE"/>
    <w:rsid w:val="001228CC"/>
    <w:rsid w:val="00122AF1"/>
    <w:rsid w:val="00141A65"/>
    <w:rsid w:val="001426A1"/>
    <w:rsid w:val="001456D7"/>
    <w:rsid w:val="00152AC8"/>
    <w:rsid w:val="00153F66"/>
    <w:rsid w:val="00156080"/>
    <w:rsid w:val="001566BB"/>
    <w:rsid w:val="00156C77"/>
    <w:rsid w:val="00160C2E"/>
    <w:rsid w:val="00161C74"/>
    <w:rsid w:val="00165DDC"/>
    <w:rsid w:val="001665B0"/>
    <w:rsid w:val="00167C00"/>
    <w:rsid w:val="001769E1"/>
    <w:rsid w:val="00182A20"/>
    <w:rsid w:val="00182C91"/>
    <w:rsid w:val="001831A9"/>
    <w:rsid w:val="001852DD"/>
    <w:rsid w:val="00190937"/>
    <w:rsid w:val="001927EF"/>
    <w:rsid w:val="001936ED"/>
    <w:rsid w:val="001A0AEF"/>
    <w:rsid w:val="001A1D6A"/>
    <w:rsid w:val="001A43CD"/>
    <w:rsid w:val="001A6B30"/>
    <w:rsid w:val="001B17B2"/>
    <w:rsid w:val="001B1BFC"/>
    <w:rsid w:val="001B1F23"/>
    <w:rsid w:val="001B360E"/>
    <w:rsid w:val="001B5249"/>
    <w:rsid w:val="001B755B"/>
    <w:rsid w:val="001B7A51"/>
    <w:rsid w:val="001C015D"/>
    <w:rsid w:val="001C091C"/>
    <w:rsid w:val="001C0BD5"/>
    <w:rsid w:val="001D684A"/>
    <w:rsid w:val="001E1F03"/>
    <w:rsid w:val="001E4811"/>
    <w:rsid w:val="001E54EC"/>
    <w:rsid w:val="001F0575"/>
    <w:rsid w:val="001F17B4"/>
    <w:rsid w:val="001F258D"/>
    <w:rsid w:val="001F7E33"/>
    <w:rsid w:val="0020332D"/>
    <w:rsid w:val="00207357"/>
    <w:rsid w:val="00216482"/>
    <w:rsid w:val="00216B83"/>
    <w:rsid w:val="00220F8C"/>
    <w:rsid w:val="00221ED7"/>
    <w:rsid w:val="00222094"/>
    <w:rsid w:val="00222FE3"/>
    <w:rsid w:val="00227896"/>
    <w:rsid w:val="00230E6D"/>
    <w:rsid w:val="002339FA"/>
    <w:rsid w:val="00235240"/>
    <w:rsid w:val="00237800"/>
    <w:rsid w:val="00240655"/>
    <w:rsid w:val="00245FB9"/>
    <w:rsid w:val="00250345"/>
    <w:rsid w:val="002511FD"/>
    <w:rsid w:val="0025469D"/>
    <w:rsid w:val="00254C49"/>
    <w:rsid w:val="00273209"/>
    <w:rsid w:val="00277D76"/>
    <w:rsid w:val="002815D8"/>
    <w:rsid w:val="00284E59"/>
    <w:rsid w:val="00286BE1"/>
    <w:rsid w:val="0028747D"/>
    <w:rsid w:val="00290BBB"/>
    <w:rsid w:val="00291813"/>
    <w:rsid w:val="00293F41"/>
    <w:rsid w:val="00295AC2"/>
    <w:rsid w:val="002A1706"/>
    <w:rsid w:val="002A4B7B"/>
    <w:rsid w:val="002A6975"/>
    <w:rsid w:val="002C087C"/>
    <w:rsid w:val="002C26AD"/>
    <w:rsid w:val="002C289E"/>
    <w:rsid w:val="002C3A97"/>
    <w:rsid w:val="002C603A"/>
    <w:rsid w:val="002D0838"/>
    <w:rsid w:val="002D3F71"/>
    <w:rsid w:val="002D606B"/>
    <w:rsid w:val="002D6334"/>
    <w:rsid w:val="002E7C03"/>
    <w:rsid w:val="002F09FC"/>
    <w:rsid w:val="002F4BCA"/>
    <w:rsid w:val="003033DE"/>
    <w:rsid w:val="0030493F"/>
    <w:rsid w:val="003104CE"/>
    <w:rsid w:val="00313A4B"/>
    <w:rsid w:val="003165C8"/>
    <w:rsid w:val="00317654"/>
    <w:rsid w:val="00317D72"/>
    <w:rsid w:val="00317FB0"/>
    <w:rsid w:val="00323F76"/>
    <w:rsid w:val="00332DD0"/>
    <w:rsid w:val="00335B9B"/>
    <w:rsid w:val="003364F3"/>
    <w:rsid w:val="00343FF9"/>
    <w:rsid w:val="003454F2"/>
    <w:rsid w:val="00346D4C"/>
    <w:rsid w:val="0035162E"/>
    <w:rsid w:val="00351703"/>
    <w:rsid w:val="003544FC"/>
    <w:rsid w:val="0035661A"/>
    <w:rsid w:val="00360CF3"/>
    <w:rsid w:val="00361533"/>
    <w:rsid w:val="00362D0E"/>
    <w:rsid w:val="00364D93"/>
    <w:rsid w:val="003716B0"/>
    <w:rsid w:val="00371E33"/>
    <w:rsid w:val="00373FE6"/>
    <w:rsid w:val="00375F45"/>
    <w:rsid w:val="003814A7"/>
    <w:rsid w:val="00395D54"/>
    <w:rsid w:val="003A1EE9"/>
    <w:rsid w:val="003A2E0E"/>
    <w:rsid w:val="003A4770"/>
    <w:rsid w:val="003A503D"/>
    <w:rsid w:val="003A6627"/>
    <w:rsid w:val="003B34AE"/>
    <w:rsid w:val="003B72B5"/>
    <w:rsid w:val="003B7450"/>
    <w:rsid w:val="003C3C87"/>
    <w:rsid w:val="003C550D"/>
    <w:rsid w:val="003C6C4F"/>
    <w:rsid w:val="003D1431"/>
    <w:rsid w:val="003D523C"/>
    <w:rsid w:val="003D5846"/>
    <w:rsid w:val="003D6A8E"/>
    <w:rsid w:val="003E0AD8"/>
    <w:rsid w:val="003E589C"/>
    <w:rsid w:val="003E5952"/>
    <w:rsid w:val="003F00D4"/>
    <w:rsid w:val="003F4C32"/>
    <w:rsid w:val="003F4DBB"/>
    <w:rsid w:val="003F5020"/>
    <w:rsid w:val="003F60B1"/>
    <w:rsid w:val="004000DD"/>
    <w:rsid w:val="00415C24"/>
    <w:rsid w:val="004169D4"/>
    <w:rsid w:val="00417DEA"/>
    <w:rsid w:val="004228FE"/>
    <w:rsid w:val="00422E3C"/>
    <w:rsid w:val="00424260"/>
    <w:rsid w:val="00424CD8"/>
    <w:rsid w:val="0043768E"/>
    <w:rsid w:val="00446618"/>
    <w:rsid w:val="004476F0"/>
    <w:rsid w:val="004503D6"/>
    <w:rsid w:val="00450F70"/>
    <w:rsid w:val="0045279E"/>
    <w:rsid w:val="00453AC3"/>
    <w:rsid w:val="00454774"/>
    <w:rsid w:val="00454B01"/>
    <w:rsid w:val="00461C93"/>
    <w:rsid w:val="004642BA"/>
    <w:rsid w:val="0047164E"/>
    <w:rsid w:val="0047312C"/>
    <w:rsid w:val="00473736"/>
    <w:rsid w:val="00474B5D"/>
    <w:rsid w:val="00474F4D"/>
    <w:rsid w:val="0048197B"/>
    <w:rsid w:val="0049499D"/>
    <w:rsid w:val="00494B7F"/>
    <w:rsid w:val="00495AF9"/>
    <w:rsid w:val="00497F8B"/>
    <w:rsid w:val="004A197F"/>
    <w:rsid w:val="004A35C8"/>
    <w:rsid w:val="004A4ECA"/>
    <w:rsid w:val="004A75FD"/>
    <w:rsid w:val="004B50F9"/>
    <w:rsid w:val="004B5E11"/>
    <w:rsid w:val="004B66AE"/>
    <w:rsid w:val="004B711F"/>
    <w:rsid w:val="004C54F3"/>
    <w:rsid w:val="004C5B55"/>
    <w:rsid w:val="004C7C14"/>
    <w:rsid w:val="004D0658"/>
    <w:rsid w:val="004D0A17"/>
    <w:rsid w:val="004D33A4"/>
    <w:rsid w:val="004D3E02"/>
    <w:rsid w:val="004D7D70"/>
    <w:rsid w:val="004E3DE3"/>
    <w:rsid w:val="004E3DEA"/>
    <w:rsid w:val="004E6D43"/>
    <w:rsid w:val="004F3E8E"/>
    <w:rsid w:val="00500568"/>
    <w:rsid w:val="00500D2D"/>
    <w:rsid w:val="00504B96"/>
    <w:rsid w:val="00504C9B"/>
    <w:rsid w:val="0051248F"/>
    <w:rsid w:val="00523F44"/>
    <w:rsid w:val="00526502"/>
    <w:rsid w:val="00540734"/>
    <w:rsid w:val="00550F55"/>
    <w:rsid w:val="00552F80"/>
    <w:rsid w:val="00555F32"/>
    <w:rsid w:val="00572678"/>
    <w:rsid w:val="00572A6F"/>
    <w:rsid w:val="00575060"/>
    <w:rsid w:val="00580F45"/>
    <w:rsid w:val="00581E7E"/>
    <w:rsid w:val="0058493C"/>
    <w:rsid w:val="00591B8C"/>
    <w:rsid w:val="00597774"/>
    <w:rsid w:val="005A0374"/>
    <w:rsid w:val="005A2BD4"/>
    <w:rsid w:val="005A470B"/>
    <w:rsid w:val="005A5113"/>
    <w:rsid w:val="005B13A8"/>
    <w:rsid w:val="005B1EF5"/>
    <w:rsid w:val="005B4050"/>
    <w:rsid w:val="005C26A7"/>
    <w:rsid w:val="005C6683"/>
    <w:rsid w:val="005C6D5C"/>
    <w:rsid w:val="005D0AC5"/>
    <w:rsid w:val="005D5BF2"/>
    <w:rsid w:val="005D71EC"/>
    <w:rsid w:val="005E07F1"/>
    <w:rsid w:val="005E1F3A"/>
    <w:rsid w:val="005E312A"/>
    <w:rsid w:val="005E441D"/>
    <w:rsid w:val="005E56BE"/>
    <w:rsid w:val="005E6166"/>
    <w:rsid w:val="005E682C"/>
    <w:rsid w:val="00610A2A"/>
    <w:rsid w:val="00612347"/>
    <w:rsid w:val="00613C55"/>
    <w:rsid w:val="00617213"/>
    <w:rsid w:val="006209BC"/>
    <w:rsid w:val="00622526"/>
    <w:rsid w:val="00623D1C"/>
    <w:rsid w:val="006251C4"/>
    <w:rsid w:val="006339A7"/>
    <w:rsid w:val="006346BF"/>
    <w:rsid w:val="006350D1"/>
    <w:rsid w:val="006374C5"/>
    <w:rsid w:val="0064147D"/>
    <w:rsid w:val="00643ED1"/>
    <w:rsid w:val="006468ED"/>
    <w:rsid w:val="00655E3A"/>
    <w:rsid w:val="006561D3"/>
    <w:rsid w:val="0066140F"/>
    <w:rsid w:val="00662062"/>
    <w:rsid w:val="00665362"/>
    <w:rsid w:val="00665AC6"/>
    <w:rsid w:val="00675238"/>
    <w:rsid w:val="006759E9"/>
    <w:rsid w:val="00677958"/>
    <w:rsid w:val="00682AD2"/>
    <w:rsid w:val="00685464"/>
    <w:rsid w:val="00690526"/>
    <w:rsid w:val="00692765"/>
    <w:rsid w:val="00694CAF"/>
    <w:rsid w:val="006970AE"/>
    <w:rsid w:val="006A28C9"/>
    <w:rsid w:val="006A64D4"/>
    <w:rsid w:val="006B0E65"/>
    <w:rsid w:val="006B1461"/>
    <w:rsid w:val="006B3702"/>
    <w:rsid w:val="006C1387"/>
    <w:rsid w:val="006C3041"/>
    <w:rsid w:val="006D045A"/>
    <w:rsid w:val="006E4844"/>
    <w:rsid w:val="006F164A"/>
    <w:rsid w:val="006F33D4"/>
    <w:rsid w:val="00702508"/>
    <w:rsid w:val="0070528F"/>
    <w:rsid w:val="007103A3"/>
    <w:rsid w:val="00713B7C"/>
    <w:rsid w:val="00716614"/>
    <w:rsid w:val="00717880"/>
    <w:rsid w:val="007232E4"/>
    <w:rsid w:val="00726C3A"/>
    <w:rsid w:val="007277E6"/>
    <w:rsid w:val="00727D94"/>
    <w:rsid w:val="00731041"/>
    <w:rsid w:val="007319E9"/>
    <w:rsid w:val="007319F9"/>
    <w:rsid w:val="00732910"/>
    <w:rsid w:val="00735101"/>
    <w:rsid w:val="00735497"/>
    <w:rsid w:val="0073730D"/>
    <w:rsid w:val="007440AA"/>
    <w:rsid w:val="0074512E"/>
    <w:rsid w:val="0074599E"/>
    <w:rsid w:val="00746193"/>
    <w:rsid w:val="00746904"/>
    <w:rsid w:val="00747363"/>
    <w:rsid w:val="00754BAB"/>
    <w:rsid w:val="00756EDC"/>
    <w:rsid w:val="0076147C"/>
    <w:rsid w:val="00761E98"/>
    <w:rsid w:val="00763FE7"/>
    <w:rsid w:val="00765380"/>
    <w:rsid w:val="007718EC"/>
    <w:rsid w:val="0077519F"/>
    <w:rsid w:val="0077651F"/>
    <w:rsid w:val="007826CD"/>
    <w:rsid w:val="00787947"/>
    <w:rsid w:val="00790B6B"/>
    <w:rsid w:val="007962C6"/>
    <w:rsid w:val="00796695"/>
    <w:rsid w:val="007A74AA"/>
    <w:rsid w:val="007B2055"/>
    <w:rsid w:val="007B3E1D"/>
    <w:rsid w:val="007B5BC3"/>
    <w:rsid w:val="007C20DA"/>
    <w:rsid w:val="007C5507"/>
    <w:rsid w:val="007C5E77"/>
    <w:rsid w:val="007C6E62"/>
    <w:rsid w:val="007C7FBF"/>
    <w:rsid w:val="007D2938"/>
    <w:rsid w:val="007D3BBE"/>
    <w:rsid w:val="007D40A8"/>
    <w:rsid w:val="007D4C2B"/>
    <w:rsid w:val="007D6A5F"/>
    <w:rsid w:val="007E5AB4"/>
    <w:rsid w:val="007E6780"/>
    <w:rsid w:val="007E7E00"/>
    <w:rsid w:val="007F1264"/>
    <w:rsid w:val="00800B83"/>
    <w:rsid w:val="008010CB"/>
    <w:rsid w:val="00801BDE"/>
    <w:rsid w:val="00805266"/>
    <w:rsid w:val="00807ADC"/>
    <w:rsid w:val="0081092B"/>
    <w:rsid w:val="0081283C"/>
    <w:rsid w:val="00821C64"/>
    <w:rsid w:val="00822764"/>
    <w:rsid w:val="008229AE"/>
    <w:rsid w:val="00824924"/>
    <w:rsid w:val="00825C41"/>
    <w:rsid w:val="008323F7"/>
    <w:rsid w:val="00840EA3"/>
    <w:rsid w:val="0084224E"/>
    <w:rsid w:val="00842BB4"/>
    <w:rsid w:val="0085620B"/>
    <w:rsid w:val="0085745A"/>
    <w:rsid w:val="0086303B"/>
    <w:rsid w:val="008647D5"/>
    <w:rsid w:val="00864D78"/>
    <w:rsid w:val="0087217F"/>
    <w:rsid w:val="00874867"/>
    <w:rsid w:val="00875F5D"/>
    <w:rsid w:val="0088526B"/>
    <w:rsid w:val="00886272"/>
    <w:rsid w:val="00893991"/>
    <w:rsid w:val="008941EF"/>
    <w:rsid w:val="00896AAF"/>
    <w:rsid w:val="00897F91"/>
    <w:rsid w:val="008A1E5A"/>
    <w:rsid w:val="008A3ABA"/>
    <w:rsid w:val="008A5D27"/>
    <w:rsid w:val="008B293C"/>
    <w:rsid w:val="008B491D"/>
    <w:rsid w:val="008B64DB"/>
    <w:rsid w:val="008B7723"/>
    <w:rsid w:val="008B79BC"/>
    <w:rsid w:val="008C0CAA"/>
    <w:rsid w:val="008C491D"/>
    <w:rsid w:val="008C69B5"/>
    <w:rsid w:val="008D0798"/>
    <w:rsid w:val="008D1577"/>
    <w:rsid w:val="008D223D"/>
    <w:rsid w:val="008D2C8D"/>
    <w:rsid w:val="008D48C1"/>
    <w:rsid w:val="008D56D8"/>
    <w:rsid w:val="008D5EE3"/>
    <w:rsid w:val="008E0AB5"/>
    <w:rsid w:val="008E30F5"/>
    <w:rsid w:val="008E5F35"/>
    <w:rsid w:val="008E7DEC"/>
    <w:rsid w:val="008F33B1"/>
    <w:rsid w:val="008F4EBF"/>
    <w:rsid w:val="008F6C28"/>
    <w:rsid w:val="00900347"/>
    <w:rsid w:val="00917D9D"/>
    <w:rsid w:val="00925625"/>
    <w:rsid w:val="009257E4"/>
    <w:rsid w:val="00937868"/>
    <w:rsid w:val="009428E4"/>
    <w:rsid w:val="00943696"/>
    <w:rsid w:val="00944D08"/>
    <w:rsid w:val="0095242F"/>
    <w:rsid w:val="00952E94"/>
    <w:rsid w:val="00956C32"/>
    <w:rsid w:val="00960C73"/>
    <w:rsid w:val="00966752"/>
    <w:rsid w:val="00966F9D"/>
    <w:rsid w:val="009704C0"/>
    <w:rsid w:val="0097138C"/>
    <w:rsid w:val="00971CC6"/>
    <w:rsid w:val="00974125"/>
    <w:rsid w:val="00981EF4"/>
    <w:rsid w:val="00983796"/>
    <w:rsid w:val="00984AF2"/>
    <w:rsid w:val="00987226"/>
    <w:rsid w:val="009904A3"/>
    <w:rsid w:val="009908E2"/>
    <w:rsid w:val="0099399E"/>
    <w:rsid w:val="009A3748"/>
    <w:rsid w:val="009B5203"/>
    <w:rsid w:val="009B57AF"/>
    <w:rsid w:val="009C3758"/>
    <w:rsid w:val="009C4854"/>
    <w:rsid w:val="009C7759"/>
    <w:rsid w:val="009D5F51"/>
    <w:rsid w:val="009D63E9"/>
    <w:rsid w:val="009D68AD"/>
    <w:rsid w:val="009E2125"/>
    <w:rsid w:val="009E4D90"/>
    <w:rsid w:val="009E6BF8"/>
    <w:rsid w:val="009F0D06"/>
    <w:rsid w:val="009F4B18"/>
    <w:rsid w:val="00A00C65"/>
    <w:rsid w:val="00A01A78"/>
    <w:rsid w:val="00A02401"/>
    <w:rsid w:val="00A11443"/>
    <w:rsid w:val="00A16B98"/>
    <w:rsid w:val="00A20CEE"/>
    <w:rsid w:val="00A223A2"/>
    <w:rsid w:val="00A25F0E"/>
    <w:rsid w:val="00A33997"/>
    <w:rsid w:val="00A429AC"/>
    <w:rsid w:val="00A43AEF"/>
    <w:rsid w:val="00A44B4D"/>
    <w:rsid w:val="00A55D0F"/>
    <w:rsid w:val="00A578AC"/>
    <w:rsid w:val="00A604E7"/>
    <w:rsid w:val="00A627FA"/>
    <w:rsid w:val="00A7017B"/>
    <w:rsid w:val="00A74D81"/>
    <w:rsid w:val="00A7749C"/>
    <w:rsid w:val="00A802B3"/>
    <w:rsid w:val="00A8387C"/>
    <w:rsid w:val="00A86FB9"/>
    <w:rsid w:val="00A872DF"/>
    <w:rsid w:val="00A91C85"/>
    <w:rsid w:val="00AA2142"/>
    <w:rsid w:val="00AB1153"/>
    <w:rsid w:val="00AB2191"/>
    <w:rsid w:val="00AB2B98"/>
    <w:rsid w:val="00AB41D5"/>
    <w:rsid w:val="00AC2054"/>
    <w:rsid w:val="00AC3AC6"/>
    <w:rsid w:val="00AC5439"/>
    <w:rsid w:val="00AC5F22"/>
    <w:rsid w:val="00AC6DB3"/>
    <w:rsid w:val="00AD1CF9"/>
    <w:rsid w:val="00AD5114"/>
    <w:rsid w:val="00AD606D"/>
    <w:rsid w:val="00AD7D6C"/>
    <w:rsid w:val="00AE66C7"/>
    <w:rsid w:val="00AF25AE"/>
    <w:rsid w:val="00AF584B"/>
    <w:rsid w:val="00AF7FFB"/>
    <w:rsid w:val="00B01AA5"/>
    <w:rsid w:val="00B02B2D"/>
    <w:rsid w:val="00B0411C"/>
    <w:rsid w:val="00B139CB"/>
    <w:rsid w:val="00B1682A"/>
    <w:rsid w:val="00B211DD"/>
    <w:rsid w:val="00B275CB"/>
    <w:rsid w:val="00B30C03"/>
    <w:rsid w:val="00B310AE"/>
    <w:rsid w:val="00B32E47"/>
    <w:rsid w:val="00B33FA6"/>
    <w:rsid w:val="00B372D9"/>
    <w:rsid w:val="00B43B06"/>
    <w:rsid w:val="00B45F8C"/>
    <w:rsid w:val="00B4706B"/>
    <w:rsid w:val="00B50072"/>
    <w:rsid w:val="00B53684"/>
    <w:rsid w:val="00B56E29"/>
    <w:rsid w:val="00B57C97"/>
    <w:rsid w:val="00B62792"/>
    <w:rsid w:val="00B67938"/>
    <w:rsid w:val="00B70EA2"/>
    <w:rsid w:val="00B76720"/>
    <w:rsid w:val="00B9296F"/>
    <w:rsid w:val="00B93A99"/>
    <w:rsid w:val="00BA215F"/>
    <w:rsid w:val="00BA350D"/>
    <w:rsid w:val="00BA3CEA"/>
    <w:rsid w:val="00BA6294"/>
    <w:rsid w:val="00BB15B8"/>
    <w:rsid w:val="00BB30F7"/>
    <w:rsid w:val="00BB3B76"/>
    <w:rsid w:val="00BB52A4"/>
    <w:rsid w:val="00BC50F8"/>
    <w:rsid w:val="00BD446C"/>
    <w:rsid w:val="00BD4DE4"/>
    <w:rsid w:val="00BE0D94"/>
    <w:rsid w:val="00BE2A72"/>
    <w:rsid w:val="00BE375C"/>
    <w:rsid w:val="00BE4F16"/>
    <w:rsid w:val="00BE7AAF"/>
    <w:rsid w:val="00BF1DE5"/>
    <w:rsid w:val="00BF51A8"/>
    <w:rsid w:val="00C04834"/>
    <w:rsid w:val="00C0693A"/>
    <w:rsid w:val="00C100B0"/>
    <w:rsid w:val="00C152B8"/>
    <w:rsid w:val="00C15D44"/>
    <w:rsid w:val="00C16EB7"/>
    <w:rsid w:val="00C1790E"/>
    <w:rsid w:val="00C229C4"/>
    <w:rsid w:val="00C24B0C"/>
    <w:rsid w:val="00C315A5"/>
    <w:rsid w:val="00C31F03"/>
    <w:rsid w:val="00C32487"/>
    <w:rsid w:val="00C41B0E"/>
    <w:rsid w:val="00C43468"/>
    <w:rsid w:val="00C45F2B"/>
    <w:rsid w:val="00C535B8"/>
    <w:rsid w:val="00C570AE"/>
    <w:rsid w:val="00C625CB"/>
    <w:rsid w:val="00C6330A"/>
    <w:rsid w:val="00C737E7"/>
    <w:rsid w:val="00C769B1"/>
    <w:rsid w:val="00C77913"/>
    <w:rsid w:val="00C83B09"/>
    <w:rsid w:val="00C84AF6"/>
    <w:rsid w:val="00C85657"/>
    <w:rsid w:val="00C9101A"/>
    <w:rsid w:val="00C95847"/>
    <w:rsid w:val="00C970FD"/>
    <w:rsid w:val="00CA124C"/>
    <w:rsid w:val="00CA17BD"/>
    <w:rsid w:val="00CA2ACA"/>
    <w:rsid w:val="00CA404A"/>
    <w:rsid w:val="00CA53AB"/>
    <w:rsid w:val="00CA54B1"/>
    <w:rsid w:val="00CB57DD"/>
    <w:rsid w:val="00CC4D0C"/>
    <w:rsid w:val="00CC6045"/>
    <w:rsid w:val="00CC7570"/>
    <w:rsid w:val="00CD624D"/>
    <w:rsid w:val="00CE032B"/>
    <w:rsid w:val="00CE3A91"/>
    <w:rsid w:val="00CE4030"/>
    <w:rsid w:val="00CE7B41"/>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43221"/>
    <w:rsid w:val="00D51ED5"/>
    <w:rsid w:val="00D56822"/>
    <w:rsid w:val="00D6012C"/>
    <w:rsid w:val="00D60FC8"/>
    <w:rsid w:val="00D62FBD"/>
    <w:rsid w:val="00D649E7"/>
    <w:rsid w:val="00D70F88"/>
    <w:rsid w:val="00D710E9"/>
    <w:rsid w:val="00D71462"/>
    <w:rsid w:val="00D75761"/>
    <w:rsid w:val="00D766CF"/>
    <w:rsid w:val="00D76B5F"/>
    <w:rsid w:val="00D76F08"/>
    <w:rsid w:val="00D800B8"/>
    <w:rsid w:val="00D80CAC"/>
    <w:rsid w:val="00D81856"/>
    <w:rsid w:val="00D82599"/>
    <w:rsid w:val="00D8689E"/>
    <w:rsid w:val="00D87022"/>
    <w:rsid w:val="00D94C85"/>
    <w:rsid w:val="00D94C8A"/>
    <w:rsid w:val="00DA3E67"/>
    <w:rsid w:val="00DA769F"/>
    <w:rsid w:val="00DB4331"/>
    <w:rsid w:val="00DC73F5"/>
    <w:rsid w:val="00DE7228"/>
    <w:rsid w:val="00DE7483"/>
    <w:rsid w:val="00DE7818"/>
    <w:rsid w:val="00DF07AB"/>
    <w:rsid w:val="00DF2096"/>
    <w:rsid w:val="00DF5805"/>
    <w:rsid w:val="00DF696E"/>
    <w:rsid w:val="00DF7046"/>
    <w:rsid w:val="00E00B7B"/>
    <w:rsid w:val="00E04E9F"/>
    <w:rsid w:val="00E053C2"/>
    <w:rsid w:val="00E06DC3"/>
    <w:rsid w:val="00E07D19"/>
    <w:rsid w:val="00E13376"/>
    <w:rsid w:val="00E201FE"/>
    <w:rsid w:val="00E26BC2"/>
    <w:rsid w:val="00E27D8A"/>
    <w:rsid w:val="00E328C0"/>
    <w:rsid w:val="00E3423E"/>
    <w:rsid w:val="00E34961"/>
    <w:rsid w:val="00E37817"/>
    <w:rsid w:val="00E40AE7"/>
    <w:rsid w:val="00E53B5D"/>
    <w:rsid w:val="00E606C8"/>
    <w:rsid w:val="00E6150B"/>
    <w:rsid w:val="00E91074"/>
    <w:rsid w:val="00E91380"/>
    <w:rsid w:val="00E920E8"/>
    <w:rsid w:val="00EA00EE"/>
    <w:rsid w:val="00EA4C7C"/>
    <w:rsid w:val="00EA6F77"/>
    <w:rsid w:val="00EA7D28"/>
    <w:rsid w:val="00EA7F52"/>
    <w:rsid w:val="00EB279A"/>
    <w:rsid w:val="00EB5BD0"/>
    <w:rsid w:val="00EB63BC"/>
    <w:rsid w:val="00EC0522"/>
    <w:rsid w:val="00EC0B71"/>
    <w:rsid w:val="00EC3BA7"/>
    <w:rsid w:val="00EC72E0"/>
    <w:rsid w:val="00EC7C1A"/>
    <w:rsid w:val="00EC7CBF"/>
    <w:rsid w:val="00ED11DD"/>
    <w:rsid w:val="00ED1F11"/>
    <w:rsid w:val="00ED3F26"/>
    <w:rsid w:val="00ED5E05"/>
    <w:rsid w:val="00EE0840"/>
    <w:rsid w:val="00EE264D"/>
    <w:rsid w:val="00EF7A93"/>
    <w:rsid w:val="00F0040B"/>
    <w:rsid w:val="00F02680"/>
    <w:rsid w:val="00F03EBC"/>
    <w:rsid w:val="00F05B15"/>
    <w:rsid w:val="00F05DF2"/>
    <w:rsid w:val="00F0773C"/>
    <w:rsid w:val="00F11038"/>
    <w:rsid w:val="00F113A9"/>
    <w:rsid w:val="00F17BE6"/>
    <w:rsid w:val="00F216F3"/>
    <w:rsid w:val="00F251B7"/>
    <w:rsid w:val="00F26877"/>
    <w:rsid w:val="00F4100C"/>
    <w:rsid w:val="00F42866"/>
    <w:rsid w:val="00F437A1"/>
    <w:rsid w:val="00F52F81"/>
    <w:rsid w:val="00F54DF4"/>
    <w:rsid w:val="00F56CD0"/>
    <w:rsid w:val="00F57811"/>
    <w:rsid w:val="00F603FE"/>
    <w:rsid w:val="00F72F40"/>
    <w:rsid w:val="00F821EE"/>
    <w:rsid w:val="00F82B61"/>
    <w:rsid w:val="00F93B74"/>
    <w:rsid w:val="00F94704"/>
    <w:rsid w:val="00F94E36"/>
    <w:rsid w:val="00F96FD8"/>
    <w:rsid w:val="00FA0A5E"/>
    <w:rsid w:val="00FA1ED8"/>
    <w:rsid w:val="00FA50B9"/>
    <w:rsid w:val="00FB0058"/>
    <w:rsid w:val="00FB0331"/>
    <w:rsid w:val="00FB45F7"/>
    <w:rsid w:val="00FB61C8"/>
    <w:rsid w:val="00FC07A0"/>
    <w:rsid w:val="00FC290E"/>
    <w:rsid w:val="00FD3148"/>
    <w:rsid w:val="00FE3496"/>
    <w:rsid w:val="00FE59D7"/>
    <w:rsid w:val="00FE7A0F"/>
    <w:rsid w:val="00FF0850"/>
    <w:rsid w:val="00FF21DD"/>
    <w:rsid w:val="00FF3EEF"/>
    <w:rsid w:val="00FF5895"/>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2A73A6BD-4F7E-4474-A716-8CFCAC16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styleId="Tijeloteksta3">
    <w:name w:val="Body Text 3"/>
    <w:basedOn w:val="Normal"/>
    <w:link w:val="Tijeloteksta3Char"/>
    <w:uiPriority w:val="99"/>
    <w:unhideWhenUsed/>
    <w:rsid w:val="00495AF9"/>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495AF9"/>
    <w:rPr>
      <w:rFonts w:ascii="Times New Roman" w:eastAsia="Times New Roman" w:hAnsi="Times New Roman" w:cs="Times New Roman"/>
      <w:sz w:val="16"/>
      <w:szCs w:val="16"/>
      <w:lang w:eastAsia="hr-HR"/>
    </w:rPr>
  </w:style>
  <w:style w:type="character" w:styleId="Hiperveza">
    <w:name w:val="Hyperlink"/>
    <w:basedOn w:val="Zadanifontodlomka"/>
    <w:uiPriority w:val="99"/>
    <w:unhideWhenUsed/>
    <w:rsid w:val="00F0040B"/>
    <w:rPr>
      <w:color w:val="0563C1" w:themeColor="hyperlink"/>
      <w:u w:val="single"/>
    </w:rPr>
  </w:style>
  <w:style w:type="character" w:styleId="Nerijeenospominjanje">
    <w:name w:val="Unresolved Mention"/>
    <w:basedOn w:val="Zadanifontodlomka"/>
    <w:uiPriority w:val="99"/>
    <w:semiHidden/>
    <w:unhideWhenUsed/>
    <w:rsid w:val="00F0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3884">
      <w:bodyDiv w:val="1"/>
      <w:marLeft w:val="0"/>
      <w:marRight w:val="0"/>
      <w:marTop w:val="0"/>
      <w:marBottom w:val="0"/>
      <w:divBdr>
        <w:top w:val="none" w:sz="0" w:space="0" w:color="auto"/>
        <w:left w:val="none" w:sz="0" w:space="0" w:color="auto"/>
        <w:bottom w:val="none" w:sz="0" w:space="0" w:color="auto"/>
        <w:right w:val="none" w:sz="0" w:space="0" w:color="auto"/>
      </w:divBdr>
    </w:div>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 w:id="1837107106">
      <w:bodyDiv w:val="1"/>
      <w:marLeft w:val="0"/>
      <w:marRight w:val="0"/>
      <w:marTop w:val="0"/>
      <w:marBottom w:val="0"/>
      <w:divBdr>
        <w:top w:val="none" w:sz="0" w:space="0" w:color="auto"/>
        <w:left w:val="none" w:sz="0" w:space="0" w:color="auto"/>
        <w:bottom w:val="none" w:sz="0" w:space="0" w:color="auto"/>
        <w:right w:val="none" w:sz="0" w:space="0" w:color="auto"/>
      </w:divBdr>
      <w:divsChild>
        <w:div w:id="328097175">
          <w:marLeft w:val="0"/>
          <w:marRight w:val="0"/>
          <w:marTop w:val="0"/>
          <w:marBottom w:val="0"/>
          <w:divBdr>
            <w:top w:val="none" w:sz="0" w:space="0" w:color="auto"/>
            <w:left w:val="none" w:sz="0" w:space="0" w:color="auto"/>
            <w:bottom w:val="none" w:sz="0" w:space="0" w:color="auto"/>
            <w:right w:val="none" w:sz="0" w:space="0" w:color="auto"/>
          </w:divBdr>
        </w:div>
        <w:div w:id="458495844">
          <w:marLeft w:val="0"/>
          <w:marRight w:val="0"/>
          <w:marTop w:val="0"/>
          <w:marBottom w:val="0"/>
          <w:divBdr>
            <w:top w:val="none" w:sz="0" w:space="0" w:color="auto"/>
            <w:left w:val="none" w:sz="0" w:space="0" w:color="auto"/>
            <w:bottom w:val="none" w:sz="0" w:space="0" w:color="auto"/>
            <w:right w:val="none" w:sz="0" w:space="0" w:color="auto"/>
          </w:divBdr>
        </w:div>
        <w:div w:id="516777300">
          <w:marLeft w:val="0"/>
          <w:marRight w:val="0"/>
          <w:marTop w:val="0"/>
          <w:marBottom w:val="0"/>
          <w:divBdr>
            <w:top w:val="none" w:sz="0" w:space="0" w:color="auto"/>
            <w:left w:val="none" w:sz="0" w:space="0" w:color="auto"/>
            <w:bottom w:val="none" w:sz="0" w:space="0" w:color="auto"/>
            <w:right w:val="none" w:sz="0" w:space="0" w:color="auto"/>
          </w:divBdr>
        </w:div>
        <w:div w:id="994840264">
          <w:marLeft w:val="0"/>
          <w:marRight w:val="0"/>
          <w:marTop w:val="0"/>
          <w:marBottom w:val="0"/>
          <w:divBdr>
            <w:top w:val="none" w:sz="0" w:space="0" w:color="auto"/>
            <w:left w:val="none" w:sz="0" w:space="0" w:color="auto"/>
            <w:bottom w:val="none" w:sz="0" w:space="0" w:color="auto"/>
            <w:right w:val="none" w:sz="0" w:space="0" w:color="auto"/>
          </w:divBdr>
        </w:div>
        <w:div w:id="1702630704">
          <w:marLeft w:val="0"/>
          <w:marRight w:val="0"/>
          <w:marTop w:val="0"/>
          <w:marBottom w:val="0"/>
          <w:divBdr>
            <w:top w:val="none" w:sz="0" w:space="0" w:color="auto"/>
            <w:left w:val="none" w:sz="0" w:space="0" w:color="auto"/>
            <w:bottom w:val="none" w:sz="0" w:space="0" w:color="auto"/>
            <w:right w:val="none" w:sz="0" w:space="0" w:color="auto"/>
          </w:divBdr>
        </w:div>
        <w:div w:id="1717653967">
          <w:marLeft w:val="0"/>
          <w:marRight w:val="0"/>
          <w:marTop w:val="0"/>
          <w:marBottom w:val="0"/>
          <w:divBdr>
            <w:top w:val="none" w:sz="0" w:space="0" w:color="auto"/>
            <w:left w:val="none" w:sz="0" w:space="0" w:color="auto"/>
            <w:bottom w:val="none" w:sz="0" w:space="0" w:color="auto"/>
            <w:right w:val="none" w:sz="0" w:space="0" w:color="auto"/>
          </w:divBdr>
        </w:div>
        <w:div w:id="1797867518">
          <w:marLeft w:val="0"/>
          <w:marRight w:val="0"/>
          <w:marTop w:val="0"/>
          <w:marBottom w:val="0"/>
          <w:divBdr>
            <w:top w:val="none" w:sz="0" w:space="0" w:color="auto"/>
            <w:left w:val="none" w:sz="0" w:space="0" w:color="auto"/>
            <w:bottom w:val="none" w:sz="0" w:space="0" w:color="auto"/>
            <w:right w:val="none" w:sz="0" w:space="0" w:color="auto"/>
          </w:divBdr>
        </w:div>
        <w:div w:id="18113587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7E1E-42D4-4BBE-A0F3-9795C69B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3798</Words>
  <Characters>21652</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3</cp:revision>
  <cp:lastPrinted>2023-06-09T11:59:00Z</cp:lastPrinted>
  <dcterms:created xsi:type="dcterms:W3CDTF">2023-06-12T06:02:00Z</dcterms:created>
  <dcterms:modified xsi:type="dcterms:W3CDTF">2023-10-10T12:04:00Z</dcterms:modified>
</cp:coreProperties>
</file>