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35B39" w14:textId="5E6D3E3F" w:rsidR="00534B34" w:rsidRPr="0061424E" w:rsidRDefault="0061424E" w:rsidP="0061424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1424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CD2AD8C" wp14:editId="1740766B">
            <wp:extent cx="5731510" cy="1716405"/>
            <wp:effectExtent l="0" t="0" r="0" b="0"/>
            <wp:docPr id="2145132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6009FFD4" w:rsidR="00534B34" w:rsidRPr="003879C3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KLASA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940-01/23-01/</w:t>
      </w:r>
      <w:r w:rsidR="00557DE2">
        <w:rPr>
          <w:rFonts w:ascii="Arial" w:hAnsi="Arial" w:cs="Arial"/>
          <w:kern w:val="0"/>
          <w:sz w:val="24"/>
          <w:szCs w:val="24"/>
          <w14:ligatures w14:val="none"/>
        </w:rPr>
        <w:t>04</w:t>
      </w:r>
    </w:p>
    <w:p w14:paraId="4FEFF7F2" w14:textId="23C2626E" w:rsidR="00534B34" w:rsidRPr="003879C3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URBROJ: 2196-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-0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-2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557DE2">
        <w:rPr>
          <w:rFonts w:ascii="Arial" w:hAnsi="Arial" w:cs="Arial"/>
          <w:kern w:val="0"/>
          <w:sz w:val="24"/>
          <w:szCs w:val="24"/>
          <w14:ligatures w14:val="none"/>
        </w:rPr>
        <w:t>01</w:t>
      </w:r>
    </w:p>
    <w:p w14:paraId="02637EB4" w14:textId="52A8BF1C" w:rsidR="00534B34" w:rsidRPr="0061424E" w:rsidRDefault="00534B3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U 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Bogdanovcima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AC3905">
        <w:rPr>
          <w:rFonts w:ascii="Arial" w:hAnsi="Arial" w:cs="Arial"/>
          <w:kern w:val="0"/>
          <w:sz w:val="24"/>
          <w:szCs w:val="24"/>
          <w14:ligatures w14:val="none"/>
        </w:rPr>
        <w:t>09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04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.202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 godine</w:t>
      </w:r>
    </w:p>
    <w:p w14:paraId="06CAFD06" w14:textId="77777777" w:rsidR="00790E04" w:rsidRPr="0061424E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C0BD232" w14:textId="29DC90B6" w:rsidR="00534B34" w:rsidRPr="0061424E" w:rsidRDefault="00ED1997" w:rsidP="00534B3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 temelju član</w:t>
      </w:r>
      <w:r w:rsidR="009368C4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ka 35. </w:t>
      </w:r>
      <w:r w:rsidR="009368C4">
        <w:rPr>
          <w:rFonts w:ascii="Arial" w:hAnsi="Arial" w:cs="Arial"/>
          <w:sz w:val="24"/>
          <w:szCs w:val="24"/>
        </w:rPr>
        <w:t>i 391.</w:t>
      </w:r>
      <w:r w:rsidRPr="0061424E">
        <w:rPr>
          <w:rFonts w:ascii="Arial" w:hAnsi="Arial" w:cs="Arial"/>
          <w:sz w:val="24"/>
          <w:szCs w:val="24"/>
        </w:rPr>
        <w:t xml:space="preserve"> Zakona o vlasništvu i drugim stvarnim pravima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91/96, 68/98, 137/99, 22/00, 73/00, 129/00, 114/01, 79/06, 141/06, 146/08, 38/09,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153/09,143/12, 152/14, 81/15 – pročišćeni tekst i 94/17 – ispravak pročišćenog teksta) i članka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48. st. 1. točka 5. Zakona o lokalnoj i područnoj (regionalnoj) samoupravi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33/01,60/01, 129/05, 109/07, 125/08, 36/09, 36/09, 150/11, 144/12, 19/13, 137/15, 123/17,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98/19 i 144/20)</w:t>
      </w:r>
      <w:r w:rsidR="009368C4">
        <w:rPr>
          <w:rFonts w:ascii="Arial" w:hAnsi="Arial" w:cs="Arial"/>
          <w:sz w:val="24"/>
          <w:szCs w:val="24"/>
        </w:rPr>
        <w:t xml:space="preserve">, Odluke o načinu, uvjetima i postupku </w:t>
      </w:r>
      <w:r w:rsidR="00A6098F">
        <w:rPr>
          <w:rFonts w:ascii="Arial" w:hAnsi="Arial" w:cs="Arial"/>
          <w:sz w:val="24"/>
          <w:szCs w:val="24"/>
        </w:rPr>
        <w:t>raspolaganja imovinom u vlasništvu Općine Bogdanovci od 20.08.2015. godine,</w:t>
      </w:r>
      <w:r w:rsidRPr="0061424E">
        <w:rPr>
          <w:rFonts w:ascii="Arial" w:hAnsi="Arial" w:cs="Arial"/>
          <w:sz w:val="24"/>
          <w:szCs w:val="24"/>
        </w:rPr>
        <w:t xml:space="preserve"> te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članka </w:t>
      </w:r>
      <w:r w:rsidR="00573B6E">
        <w:rPr>
          <w:rFonts w:ascii="Arial" w:hAnsi="Arial" w:cs="Arial"/>
          <w:sz w:val="24"/>
          <w:szCs w:val="24"/>
        </w:rPr>
        <w:t>29</w:t>
      </w:r>
      <w:r w:rsidRPr="0061424E">
        <w:rPr>
          <w:rFonts w:ascii="Arial" w:hAnsi="Arial" w:cs="Arial"/>
          <w:sz w:val="24"/>
          <w:szCs w:val="24"/>
        </w:rPr>
        <w:t xml:space="preserve">. Statuta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(„Službeni </w:t>
      </w:r>
      <w:r w:rsidR="00790E04" w:rsidRPr="0061424E">
        <w:rPr>
          <w:rFonts w:ascii="Arial" w:hAnsi="Arial" w:cs="Arial"/>
          <w:sz w:val="24"/>
          <w:szCs w:val="24"/>
        </w:rPr>
        <w:t>vjesnik</w:t>
      </w:r>
      <w:r w:rsidRPr="0061424E">
        <w:rPr>
          <w:rFonts w:ascii="Arial" w:hAnsi="Arial" w:cs="Arial"/>
          <w:sz w:val="24"/>
          <w:szCs w:val="24"/>
        </w:rPr>
        <w:t xml:space="preserve">“ </w:t>
      </w:r>
      <w:r w:rsidR="00790E04" w:rsidRPr="0061424E">
        <w:rPr>
          <w:rFonts w:ascii="Arial" w:hAnsi="Arial" w:cs="Arial"/>
          <w:sz w:val="24"/>
          <w:szCs w:val="24"/>
        </w:rPr>
        <w:t xml:space="preserve">Vukovarsko-srijemske županije </w:t>
      </w:r>
      <w:r w:rsidRPr="0061424E">
        <w:rPr>
          <w:rFonts w:ascii="Arial" w:hAnsi="Arial" w:cs="Arial"/>
          <w:sz w:val="24"/>
          <w:szCs w:val="24"/>
        </w:rPr>
        <w:t xml:space="preserve">broj </w:t>
      </w:r>
      <w:r w:rsidR="00790E04" w:rsidRPr="0061424E">
        <w:rPr>
          <w:rFonts w:ascii="Arial" w:hAnsi="Arial" w:cs="Arial"/>
          <w:sz w:val="24"/>
          <w:szCs w:val="24"/>
        </w:rPr>
        <w:t>04/21</w:t>
      </w:r>
      <w:r w:rsidR="00573B6E">
        <w:rPr>
          <w:rFonts w:ascii="Arial" w:hAnsi="Arial" w:cs="Arial"/>
          <w:sz w:val="24"/>
          <w:szCs w:val="24"/>
        </w:rPr>
        <w:t>, 21/22</w:t>
      </w:r>
      <w:r w:rsidRPr="0061424E">
        <w:rPr>
          <w:rFonts w:ascii="Arial" w:hAnsi="Arial" w:cs="Arial"/>
          <w:sz w:val="24"/>
          <w:szCs w:val="24"/>
        </w:rPr>
        <w:t>), Općinsko vijeće Općine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na svojoj </w:t>
      </w:r>
      <w:r w:rsidR="00573B6E">
        <w:rPr>
          <w:rFonts w:ascii="Arial" w:hAnsi="Arial" w:cs="Arial"/>
          <w:sz w:val="24"/>
          <w:szCs w:val="24"/>
        </w:rPr>
        <w:t>39</w:t>
      </w:r>
      <w:r w:rsidRPr="0061424E">
        <w:rPr>
          <w:rFonts w:ascii="Arial" w:hAnsi="Arial" w:cs="Arial"/>
          <w:sz w:val="24"/>
          <w:szCs w:val="24"/>
        </w:rPr>
        <w:t xml:space="preserve">. sjednici održanoj dana </w:t>
      </w:r>
      <w:r w:rsidR="00AC3905">
        <w:rPr>
          <w:rFonts w:ascii="Arial" w:hAnsi="Arial" w:cs="Arial"/>
          <w:sz w:val="24"/>
          <w:szCs w:val="24"/>
        </w:rPr>
        <w:t>09</w:t>
      </w:r>
      <w:r w:rsidRPr="0061424E">
        <w:rPr>
          <w:rFonts w:ascii="Arial" w:hAnsi="Arial" w:cs="Arial"/>
          <w:sz w:val="24"/>
          <w:szCs w:val="24"/>
        </w:rPr>
        <w:t>.</w:t>
      </w:r>
      <w:r w:rsidR="00573B6E">
        <w:rPr>
          <w:rFonts w:ascii="Arial" w:hAnsi="Arial" w:cs="Arial"/>
          <w:sz w:val="24"/>
          <w:szCs w:val="24"/>
        </w:rPr>
        <w:t>04</w:t>
      </w:r>
      <w:r w:rsidR="00790E04" w:rsidRPr="0061424E">
        <w:rPr>
          <w:rFonts w:ascii="Arial" w:hAnsi="Arial" w:cs="Arial"/>
          <w:sz w:val="24"/>
          <w:szCs w:val="24"/>
        </w:rPr>
        <w:t>.</w:t>
      </w:r>
      <w:r w:rsidRPr="0061424E">
        <w:rPr>
          <w:rFonts w:ascii="Arial" w:hAnsi="Arial" w:cs="Arial"/>
          <w:sz w:val="24"/>
          <w:szCs w:val="24"/>
        </w:rPr>
        <w:t>202</w:t>
      </w:r>
      <w:r w:rsidR="00573B6E">
        <w:rPr>
          <w:rFonts w:ascii="Arial" w:hAnsi="Arial" w:cs="Arial"/>
          <w:sz w:val="24"/>
          <w:szCs w:val="24"/>
        </w:rPr>
        <w:t>4</w:t>
      </w:r>
      <w:r w:rsidRPr="0061424E">
        <w:rPr>
          <w:rFonts w:ascii="Arial" w:hAnsi="Arial" w:cs="Arial"/>
          <w:sz w:val="24"/>
          <w:szCs w:val="24"/>
        </w:rPr>
        <w:t>. godine donosi</w:t>
      </w:r>
    </w:p>
    <w:p w14:paraId="0611EF95" w14:textId="77777777" w:rsidR="00790E04" w:rsidRPr="0061424E" w:rsidRDefault="00790E04" w:rsidP="00534B34">
      <w:pPr>
        <w:jc w:val="both"/>
        <w:rPr>
          <w:rFonts w:ascii="Arial" w:hAnsi="Arial" w:cs="Arial"/>
          <w:sz w:val="24"/>
          <w:szCs w:val="24"/>
        </w:rPr>
      </w:pPr>
    </w:p>
    <w:p w14:paraId="0FD58EFE" w14:textId="77777777" w:rsidR="00ED1997" w:rsidRPr="0061424E" w:rsidRDefault="00ED1997" w:rsidP="00534B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>ODLUKU</w:t>
      </w:r>
    </w:p>
    <w:p w14:paraId="0EDB7148" w14:textId="32EA4B5A" w:rsidR="00ED1997" w:rsidRPr="0061424E" w:rsidRDefault="00ED1997" w:rsidP="00B32E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 xml:space="preserve">o </w:t>
      </w:r>
      <w:r w:rsidR="00B32E4E">
        <w:rPr>
          <w:rFonts w:ascii="Arial" w:hAnsi="Arial" w:cs="Arial"/>
          <w:b/>
          <w:bCs/>
          <w:sz w:val="24"/>
          <w:szCs w:val="24"/>
        </w:rPr>
        <w:t>pokretanju postupka</w:t>
      </w:r>
      <w:r w:rsidRPr="0061424E">
        <w:rPr>
          <w:rFonts w:ascii="Arial" w:hAnsi="Arial" w:cs="Arial"/>
          <w:b/>
          <w:bCs/>
          <w:sz w:val="24"/>
          <w:szCs w:val="24"/>
        </w:rPr>
        <w:t xml:space="preserve"> za </w:t>
      </w:r>
      <w:r w:rsidR="00B32E4E">
        <w:rPr>
          <w:rFonts w:ascii="Arial" w:hAnsi="Arial" w:cs="Arial"/>
          <w:b/>
          <w:bCs/>
          <w:sz w:val="24"/>
          <w:szCs w:val="24"/>
        </w:rPr>
        <w:t>kupo</w:t>
      </w:r>
      <w:r w:rsidRPr="0061424E">
        <w:rPr>
          <w:rFonts w:ascii="Arial" w:hAnsi="Arial" w:cs="Arial"/>
          <w:b/>
          <w:bCs/>
          <w:sz w:val="24"/>
          <w:szCs w:val="24"/>
        </w:rPr>
        <w:t>prodaju nekretnina</w:t>
      </w:r>
    </w:p>
    <w:p w14:paraId="5259F7E8" w14:textId="77777777" w:rsidR="00534B34" w:rsidRPr="0061424E" w:rsidRDefault="00534B34" w:rsidP="00ED1997">
      <w:pPr>
        <w:rPr>
          <w:rFonts w:ascii="Arial" w:hAnsi="Arial" w:cs="Arial"/>
          <w:sz w:val="24"/>
          <w:szCs w:val="24"/>
        </w:rPr>
      </w:pPr>
    </w:p>
    <w:p w14:paraId="139583D1" w14:textId="3E2952CA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1.</w:t>
      </w:r>
    </w:p>
    <w:p w14:paraId="036E5C06" w14:textId="0CB644E5" w:rsidR="00ED1997" w:rsidRDefault="00687876" w:rsidP="00790E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Bogdanovci donosi odluku o</w:t>
      </w:r>
      <w:r w:rsidR="00B32E4E">
        <w:rPr>
          <w:rFonts w:ascii="Arial" w:hAnsi="Arial" w:cs="Arial"/>
          <w:sz w:val="24"/>
          <w:szCs w:val="24"/>
        </w:rPr>
        <w:t xml:space="preserve"> pokretanju postupka za kupoprodaju nekretnina</w:t>
      </w:r>
      <w:r>
        <w:rPr>
          <w:rFonts w:ascii="Arial" w:hAnsi="Arial" w:cs="Arial"/>
          <w:sz w:val="24"/>
          <w:szCs w:val="24"/>
        </w:rPr>
        <w:t xml:space="preserve"> r</w:t>
      </w:r>
      <w:r w:rsidR="00ED1997" w:rsidRPr="0061424E">
        <w:rPr>
          <w:rFonts w:ascii="Arial" w:hAnsi="Arial" w:cs="Arial"/>
          <w:sz w:val="24"/>
          <w:szCs w:val="24"/>
        </w:rPr>
        <w:t>aspis</w:t>
      </w:r>
      <w:r>
        <w:rPr>
          <w:rFonts w:ascii="Arial" w:hAnsi="Arial" w:cs="Arial"/>
          <w:sz w:val="24"/>
          <w:szCs w:val="24"/>
        </w:rPr>
        <w:t>ivanj</w:t>
      </w:r>
      <w:r w:rsidR="00F50770">
        <w:rPr>
          <w:rFonts w:ascii="Arial" w:hAnsi="Arial" w:cs="Arial"/>
          <w:sz w:val="24"/>
          <w:szCs w:val="24"/>
        </w:rPr>
        <w:t>em</w:t>
      </w:r>
      <w:r w:rsidR="00ED1997" w:rsidRPr="0061424E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 xml:space="preserve">og </w:t>
      </w:r>
      <w:r w:rsidR="00ED1997" w:rsidRPr="0061424E">
        <w:rPr>
          <w:rFonts w:ascii="Arial" w:hAnsi="Arial" w:cs="Arial"/>
          <w:sz w:val="24"/>
          <w:szCs w:val="24"/>
        </w:rPr>
        <w:t>natječaj</w:t>
      </w:r>
      <w:r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za prodaju nekretnina putem prikupljanja pisanih ponuda</w:t>
      </w:r>
      <w:r w:rsidR="00F50770">
        <w:rPr>
          <w:rFonts w:ascii="Arial" w:hAnsi="Arial" w:cs="Arial"/>
          <w:sz w:val="24"/>
          <w:szCs w:val="24"/>
        </w:rPr>
        <w:t xml:space="preserve"> nakon pribavljenog procjembenog elaborata</w:t>
      </w:r>
      <w:r w:rsidR="0040654E">
        <w:rPr>
          <w:rFonts w:ascii="Arial" w:hAnsi="Arial" w:cs="Arial"/>
          <w:sz w:val="24"/>
          <w:szCs w:val="24"/>
        </w:rPr>
        <w:t xml:space="preserve"> o tržišnoj vrijednosti nekretnina</w:t>
      </w:r>
      <w:r w:rsidR="00F50770">
        <w:rPr>
          <w:rFonts w:ascii="Arial" w:hAnsi="Arial" w:cs="Arial"/>
          <w:sz w:val="24"/>
          <w:szCs w:val="24"/>
        </w:rPr>
        <w:t xml:space="preserve"> ovlaštenog procjenitelja</w:t>
      </w:r>
      <w:r w:rsidR="00790E04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za sljedeć</w:t>
      </w:r>
      <w:r w:rsidR="00573B6E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nekretnin</w:t>
      </w:r>
      <w:r w:rsidR="00573B6E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u vlasništvu</w:t>
      </w:r>
      <w:r w:rsidR="00B01C3D">
        <w:rPr>
          <w:rFonts w:ascii="Arial" w:hAnsi="Arial" w:cs="Arial"/>
          <w:sz w:val="24"/>
          <w:szCs w:val="24"/>
        </w:rPr>
        <w:t>/suvlasništvu</w:t>
      </w:r>
      <w:r w:rsidR="00ED1997" w:rsidRPr="0061424E">
        <w:rPr>
          <w:rFonts w:ascii="Arial" w:hAnsi="Arial" w:cs="Arial"/>
          <w:sz w:val="24"/>
          <w:szCs w:val="24"/>
        </w:rPr>
        <w:t xml:space="preserve">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1E658AB4" w14:textId="77777777" w:rsidR="00573B6E" w:rsidRDefault="00573B6E" w:rsidP="00790E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210A5" w14:textId="019C8442" w:rsidR="00573B6E" w:rsidRDefault="00573B6E" w:rsidP="00573B6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87876">
        <w:rPr>
          <w:rFonts w:ascii="Arial" w:hAnsi="Arial" w:cs="Arial"/>
          <w:sz w:val="24"/>
          <w:szCs w:val="24"/>
        </w:rPr>
        <w:t>k.č.br. 229, k.o. Svinjarevci</w:t>
      </w:r>
      <w:r w:rsidR="00A8597A">
        <w:rPr>
          <w:rFonts w:ascii="Arial" w:hAnsi="Arial" w:cs="Arial"/>
          <w:sz w:val="24"/>
          <w:szCs w:val="24"/>
        </w:rPr>
        <w:t>, ukupne površine 632 m², oznake kuća i dvorište, Ulica Nova, upisana u zemljišnim knjigama Općinskog suda u Vukovaru, Broj ZK uloška 1893, u</w:t>
      </w:r>
      <w:r w:rsidR="004A26C4">
        <w:rPr>
          <w:rFonts w:ascii="Arial" w:hAnsi="Arial" w:cs="Arial"/>
          <w:sz w:val="24"/>
          <w:szCs w:val="24"/>
        </w:rPr>
        <w:t xml:space="preserve"> 1/1</w:t>
      </w:r>
      <w:r w:rsidR="00A8597A">
        <w:rPr>
          <w:rFonts w:ascii="Arial" w:hAnsi="Arial" w:cs="Arial"/>
          <w:sz w:val="24"/>
          <w:szCs w:val="24"/>
        </w:rPr>
        <w:t xml:space="preserve"> vlasništvu Općine Bogdanovci, Bana Josipa Jelačića 1, Bogdanovci</w:t>
      </w:r>
      <w:r w:rsidR="00A61D2E">
        <w:rPr>
          <w:rFonts w:ascii="Arial" w:hAnsi="Arial" w:cs="Arial"/>
          <w:sz w:val="24"/>
          <w:szCs w:val="24"/>
        </w:rPr>
        <w:t>, na osnovu zahtjeva zaprimljenog 22.02.2024. godine</w:t>
      </w:r>
    </w:p>
    <w:p w14:paraId="79159555" w14:textId="77777777" w:rsidR="00A8597A" w:rsidRDefault="00A8597A" w:rsidP="00573B6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26DCD85B" w14:textId="1E49727B" w:rsidR="00F50770" w:rsidRDefault="00A8597A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26C4">
        <w:rPr>
          <w:rFonts w:ascii="Arial" w:hAnsi="Arial" w:cs="Arial"/>
          <w:sz w:val="24"/>
          <w:szCs w:val="24"/>
        </w:rPr>
        <w:t xml:space="preserve">k.č.br. 280, k.o. Petrovci, ukupne površine 1419 m², oznake kuća i dvor i oranica, </w:t>
      </w:r>
      <w:r w:rsidR="009368C4">
        <w:rPr>
          <w:rFonts w:ascii="Arial" w:hAnsi="Arial" w:cs="Arial"/>
          <w:sz w:val="24"/>
          <w:szCs w:val="24"/>
        </w:rPr>
        <w:t xml:space="preserve">Ulica hrvatskih branitelja 36, upisana u zemljišnim knjigama Općinskom sudu u Vukovaru, Broj ZK uloška 2215, suvlasničkog dijela 14/16 Općine Bogdanovci, </w:t>
      </w:r>
      <w:r w:rsidR="009368C4" w:rsidRPr="009368C4">
        <w:rPr>
          <w:rFonts w:ascii="Arial" w:hAnsi="Arial" w:cs="Arial"/>
          <w:sz w:val="24"/>
          <w:szCs w:val="24"/>
        </w:rPr>
        <w:t>Bana Josipa Jelačića 1, Bogdanovci</w:t>
      </w:r>
      <w:r w:rsidR="00A61D2E">
        <w:rPr>
          <w:rFonts w:ascii="Arial" w:hAnsi="Arial" w:cs="Arial"/>
          <w:sz w:val="24"/>
          <w:szCs w:val="24"/>
        </w:rPr>
        <w:t>, na osnovu zahtjeva zaprimljenog 15.03.2024. godine</w:t>
      </w:r>
    </w:p>
    <w:p w14:paraId="0FB8F51A" w14:textId="77777777" w:rsidR="0040654E" w:rsidRPr="0061424E" w:rsidRDefault="0040654E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77273508" w14:textId="77777777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2.</w:t>
      </w:r>
    </w:p>
    <w:p w14:paraId="15E325DA" w14:textId="401176CD" w:rsidR="00ED1997" w:rsidRPr="0061424E" w:rsidRDefault="00ED1997" w:rsidP="004A58C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Osim kupoprodajne cijene kupac snosi i troškove postupka, poreze i pristojbe te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troškove izrade procjembenih elaborata.</w:t>
      </w:r>
    </w:p>
    <w:p w14:paraId="2E807252" w14:textId="77777777" w:rsidR="004A58C6" w:rsidRPr="0061424E" w:rsidRDefault="004A58C6" w:rsidP="00ED1997">
      <w:pPr>
        <w:rPr>
          <w:rFonts w:ascii="Arial" w:hAnsi="Arial" w:cs="Arial"/>
          <w:sz w:val="24"/>
          <w:szCs w:val="24"/>
        </w:rPr>
      </w:pPr>
    </w:p>
    <w:p w14:paraId="462FE0FB" w14:textId="79077780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3.</w:t>
      </w:r>
    </w:p>
    <w:p w14:paraId="0C8E23AB" w14:textId="330B667E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Prodaja nekretnina iz članka 1. ove Odluke provest će se prikupljanjem pisanih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ponuda.</w:t>
      </w:r>
    </w:p>
    <w:p w14:paraId="24FD8A7E" w14:textId="157EEEEA" w:rsidR="004A58C6" w:rsidRPr="0061424E" w:rsidRDefault="00ED1997" w:rsidP="00A96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Javni natječaj za prikupljanje pisanih ponuda za kupnju nekretnin</w:t>
      </w:r>
      <w:r w:rsidR="004A58C6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u vlasništvu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iz članka 1. ove Odluke raspisat će općinsk</w:t>
      </w:r>
      <w:r w:rsidR="00A9622D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A9622D">
        <w:rPr>
          <w:rFonts w:ascii="Arial" w:hAnsi="Arial" w:cs="Arial"/>
          <w:sz w:val="24"/>
          <w:szCs w:val="24"/>
        </w:rPr>
        <w:t xml:space="preserve">k </w:t>
      </w:r>
      <w:r w:rsidRPr="0061424E">
        <w:rPr>
          <w:rFonts w:ascii="Arial" w:hAnsi="Arial" w:cs="Arial"/>
          <w:sz w:val="24"/>
          <w:szCs w:val="24"/>
        </w:rPr>
        <w:t>te će se isti objaviti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 web stranici Opć</w:t>
      </w:r>
      <w:r w:rsidR="00A9622D">
        <w:rPr>
          <w:rFonts w:ascii="Arial" w:hAnsi="Arial" w:cs="Arial"/>
          <w:sz w:val="24"/>
          <w:szCs w:val="24"/>
        </w:rPr>
        <w:t xml:space="preserve">ine Bogdanovci </w:t>
      </w:r>
      <w:hyperlink r:id="rId7" w:history="1">
        <w:r w:rsidR="00A9622D" w:rsidRPr="004D49FE">
          <w:rPr>
            <w:rStyle w:val="Hiperveza"/>
            <w:rFonts w:ascii="Arial" w:hAnsi="Arial" w:cs="Arial"/>
            <w:sz w:val="24"/>
            <w:szCs w:val="24"/>
          </w:rPr>
          <w:t>www.opcina-bogdanovci.hr</w:t>
        </w:r>
      </w:hyperlink>
      <w:r w:rsidR="00A9622D">
        <w:rPr>
          <w:rFonts w:ascii="Arial" w:hAnsi="Arial" w:cs="Arial"/>
          <w:sz w:val="24"/>
          <w:szCs w:val="24"/>
        </w:rPr>
        <w:t xml:space="preserve"> .</w:t>
      </w:r>
    </w:p>
    <w:p w14:paraId="7A1753C0" w14:textId="67CB1232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Rok za prijavu na Javni natječaj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iznosi </w:t>
      </w:r>
      <w:r w:rsidR="004A58C6" w:rsidRPr="0061424E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 xml:space="preserve"> dana od dana objave obavijesti o raspisanom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Javnom natječaju </w:t>
      </w:r>
      <w:r w:rsidR="004A58C6" w:rsidRPr="0061424E">
        <w:rPr>
          <w:rFonts w:ascii="Arial" w:hAnsi="Arial" w:cs="Arial"/>
          <w:sz w:val="24"/>
          <w:szCs w:val="24"/>
        </w:rPr>
        <w:t xml:space="preserve">na web stranici Općine </w:t>
      </w:r>
      <w:r w:rsidR="00A9622D">
        <w:rPr>
          <w:rFonts w:ascii="Arial" w:hAnsi="Arial" w:cs="Arial"/>
          <w:sz w:val="24"/>
          <w:szCs w:val="24"/>
        </w:rPr>
        <w:t>Bogdanov</w:t>
      </w:r>
      <w:r w:rsidR="00EA28A9">
        <w:rPr>
          <w:rFonts w:ascii="Arial" w:hAnsi="Arial" w:cs="Arial"/>
          <w:sz w:val="24"/>
          <w:szCs w:val="24"/>
        </w:rPr>
        <w:t>ci</w:t>
      </w:r>
      <w:r w:rsidR="00A9622D">
        <w:rPr>
          <w:rFonts w:ascii="Arial" w:hAnsi="Arial" w:cs="Arial"/>
          <w:sz w:val="24"/>
          <w:szCs w:val="24"/>
        </w:rPr>
        <w:t>.</w:t>
      </w:r>
    </w:p>
    <w:p w14:paraId="1092D6CE" w14:textId="77777777" w:rsidR="004A58C6" w:rsidRPr="0061424E" w:rsidRDefault="004A58C6" w:rsidP="00A9622D">
      <w:pPr>
        <w:jc w:val="both"/>
        <w:rPr>
          <w:rFonts w:ascii="Arial" w:hAnsi="Arial" w:cs="Arial"/>
          <w:sz w:val="24"/>
          <w:szCs w:val="24"/>
        </w:rPr>
      </w:pPr>
    </w:p>
    <w:p w14:paraId="6BF4DAE4" w14:textId="77777777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4.</w:t>
      </w:r>
    </w:p>
    <w:p w14:paraId="7AECE407" w14:textId="55CC37BB" w:rsidR="00ED1997" w:rsidRPr="00EA28A9" w:rsidRDefault="00ED1997" w:rsidP="00B01C3D">
      <w:pPr>
        <w:jc w:val="both"/>
        <w:rPr>
          <w:rFonts w:ascii="Arial" w:hAnsi="Arial" w:cs="Arial"/>
          <w:color w:val="ED0000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</w:t>
      </w:r>
      <w:r w:rsidR="00A9622D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cijen</w:t>
      </w:r>
      <w:r w:rsidR="00A9622D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za nekretnin</w:t>
      </w:r>
      <w:r w:rsidR="00A9622D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iz članka 1. ove Odluke </w:t>
      </w:r>
      <w:r w:rsidR="00A9622D">
        <w:rPr>
          <w:rFonts w:ascii="Arial" w:hAnsi="Arial" w:cs="Arial"/>
          <w:sz w:val="24"/>
          <w:szCs w:val="24"/>
        </w:rPr>
        <w:t>određene su na temelju</w:t>
      </w:r>
      <w:r w:rsidRPr="00A962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Procjembeno</w:t>
      </w:r>
      <w:r w:rsidR="00B01C3D" w:rsidRPr="00EA28A9">
        <w:rPr>
          <w:rFonts w:ascii="Arial" w:hAnsi="Arial" w:cs="Arial"/>
          <w:sz w:val="24"/>
          <w:szCs w:val="24"/>
        </w:rPr>
        <w:t>g</w:t>
      </w:r>
      <w:r w:rsidRPr="00EA28A9">
        <w:rPr>
          <w:rFonts w:ascii="Arial" w:hAnsi="Arial" w:cs="Arial"/>
          <w:sz w:val="24"/>
          <w:szCs w:val="24"/>
        </w:rPr>
        <w:t xml:space="preserve"> elaborat</w:t>
      </w:r>
      <w:r w:rsidR="00B01C3D" w:rsidRPr="00EA28A9">
        <w:rPr>
          <w:rFonts w:ascii="Arial" w:hAnsi="Arial" w:cs="Arial"/>
          <w:sz w:val="24"/>
          <w:szCs w:val="24"/>
        </w:rPr>
        <w:t>a</w:t>
      </w:r>
      <w:r w:rsidRPr="00EA28A9">
        <w:rPr>
          <w:rFonts w:ascii="Arial" w:hAnsi="Arial" w:cs="Arial"/>
          <w:sz w:val="24"/>
          <w:szCs w:val="24"/>
        </w:rPr>
        <w:t xml:space="preserve"> o</w:t>
      </w:r>
      <w:r w:rsidR="004A58C6" w:rsidRPr="00EA28A9">
        <w:rPr>
          <w:rFonts w:ascii="Arial" w:hAnsi="Arial" w:cs="Arial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tržišnoj vrijednosti nekretnine izrađenog od strane</w:t>
      </w:r>
      <w:r w:rsidR="00EA28A9" w:rsidRPr="00EA28A9">
        <w:rPr>
          <w:rFonts w:ascii="Arial" w:hAnsi="Arial" w:cs="Arial"/>
          <w:sz w:val="24"/>
          <w:szCs w:val="24"/>
        </w:rPr>
        <w:t xml:space="preserve"> ovlaštenog procjenitelja</w:t>
      </w:r>
      <w:r w:rsidR="00EA28A9">
        <w:rPr>
          <w:rFonts w:ascii="Arial" w:hAnsi="Arial" w:cs="Arial"/>
          <w:color w:val="ED0000"/>
          <w:sz w:val="24"/>
          <w:szCs w:val="24"/>
        </w:rPr>
        <w:t>.</w:t>
      </w:r>
      <w:r w:rsidR="00873231" w:rsidRPr="00EA28A9">
        <w:rPr>
          <w:rFonts w:ascii="Arial" w:hAnsi="Arial" w:cs="Arial"/>
          <w:color w:val="ED0000"/>
          <w:sz w:val="24"/>
          <w:szCs w:val="24"/>
        </w:rPr>
        <w:t xml:space="preserve"> </w:t>
      </w:r>
    </w:p>
    <w:p w14:paraId="0FDF4A5F" w14:textId="77777777" w:rsidR="00873231" w:rsidRPr="0061424E" w:rsidRDefault="00873231" w:rsidP="00ED1997">
      <w:pPr>
        <w:rPr>
          <w:rFonts w:ascii="Arial" w:hAnsi="Arial" w:cs="Arial"/>
          <w:color w:val="ED0000"/>
          <w:sz w:val="24"/>
          <w:szCs w:val="24"/>
        </w:rPr>
      </w:pPr>
    </w:p>
    <w:p w14:paraId="1E41B3D3" w14:textId="77777777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5.</w:t>
      </w:r>
    </w:p>
    <w:p w14:paraId="3BC1B05F" w14:textId="24B686BD" w:rsidR="00ED1997" w:rsidRPr="0061424E" w:rsidRDefault="00ED1997" w:rsidP="004A2F4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Jamčevina za sudjelovanje u postupku kupoprodaje za nekretninu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iznosi 10% od početne cijene</w:t>
      </w:r>
      <w:r w:rsidR="003C316C">
        <w:rPr>
          <w:rFonts w:ascii="Arial" w:hAnsi="Arial" w:cs="Arial"/>
          <w:sz w:val="24"/>
          <w:szCs w:val="24"/>
        </w:rPr>
        <w:t xml:space="preserve"> te</w:t>
      </w:r>
      <w:r w:rsidRPr="0061424E">
        <w:rPr>
          <w:rFonts w:ascii="Arial" w:hAnsi="Arial" w:cs="Arial"/>
          <w:sz w:val="24"/>
          <w:szCs w:val="24"/>
        </w:rPr>
        <w:t xml:space="preserve"> se uplaćuje na račun 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do krajnjeg roka za dostavu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pisanih ponuda.</w:t>
      </w:r>
    </w:p>
    <w:p w14:paraId="00552192" w14:textId="77777777" w:rsidR="00873231" w:rsidRPr="0061424E" w:rsidRDefault="00873231" w:rsidP="00873231">
      <w:pPr>
        <w:jc w:val="center"/>
        <w:rPr>
          <w:rFonts w:ascii="Arial" w:hAnsi="Arial" w:cs="Arial"/>
          <w:sz w:val="24"/>
          <w:szCs w:val="24"/>
        </w:rPr>
      </w:pPr>
    </w:p>
    <w:p w14:paraId="10980228" w14:textId="3BC143DC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6.</w:t>
      </w:r>
    </w:p>
    <w:p w14:paraId="3297839C" w14:textId="352A01B8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Odluku o izboru najpovoljnijih ponuda donosi 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4A2F44">
        <w:rPr>
          <w:rFonts w:ascii="Arial" w:hAnsi="Arial" w:cs="Arial"/>
          <w:sz w:val="24"/>
          <w:szCs w:val="24"/>
        </w:rPr>
        <w:t>vijeće općine Bogdanovci, a na prijedlog općinskog načelnika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9A0D1A8" w14:textId="3785DA1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 najpovoljnijim ponuditeljima sklopit će općinsk</w:t>
      </w:r>
      <w:r w:rsidR="004A2F44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4A2F44">
        <w:rPr>
          <w:rFonts w:ascii="Arial" w:hAnsi="Arial" w:cs="Arial"/>
          <w:sz w:val="24"/>
          <w:szCs w:val="24"/>
        </w:rPr>
        <w:t>k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9982001" w14:textId="48058B8B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se sklapa po uplati cjelokupnog ponuđenog iznosa.</w:t>
      </w:r>
    </w:p>
    <w:p w14:paraId="69FA6E58" w14:textId="54E6F48B" w:rsidR="00ED1997" w:rsidRPr="0061424E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Najpovoljniji ponuditelj koji odustan</w:t>
      </w:r>
      <w:r w:rsidR="00873231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 ponude nakon završetka postupka javnog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otvaranja ponuda, koji ne pristupe sklapanju ugovora o kupoprodaji ili ne uplat</w:t>
      </w:r>
      <w:r w:rsidR="00873231" w:rsidRPr="0061424E">
        <w:rPr>
          <w:rFonts w:ascii="Arial" w:hAnsi="Arial" w:cs="Arial"/>
          <w:sz w:val="24"/>
          <w:szCs w:val="24"/>
        </w:rPr>
        <w:t xml:space="preserve">i </w:t>
      </w:r>
      <w:r w:rsidRPr="0061424E">
        <w:rPr>
          <w:rFonts w:ascii="Arial" w:hAnsi="Arial" w:cs="Arial"/>
          <w:sz w:val="24"/>
          <w:szCs w:val="24"/>
        </w:rPr>
        <w:t>u cijelosti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ponuđenu cijenu u za to ostavljenom roku, gub</w:t>
      </w:r>
      <w:r w:rsidR="00873231" w:rsidRPr="0061424E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pravo na povrat uplaćene jamčevine, 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="00EA28A9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EA28A9">
        <w:rPr>
          <w:rFonts w:ascii="Arial" w:hAnsi="Arial" w:cs="Arial"/>
          <w:sz w:val="24"/>
          <w:szCs w:val="24"/>
        </w:rPr>
        <w:t>o vijeće</w:t>
      </w:r>
      <w:r w:rsidRPr="0061424E">
        <w:rPr>
          <w:rFonts w:ascii="Arial" w:hAnsi="Arial" w:cs="Arial"/>
          <w:sz w:val="24"/>
          <w:szCs w:val="24"/>
        </w:rPr>
        <w:t xml:space="preserve"> pridržava pravo izabrati drugog ponuditelja među prispjelim ponudama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sukladno utvrđenim uvjetima.</w:t>
      </w:r>
    </w:p>
    <w:p w14:paraId="476823FF" w14:textId="54100F63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Sve troškove u vezi sklapanja i provedbe kupoprodajnog ugovora snosi kupac.</w:t>
      </w:r>
    </w:p>
    <w:p w14:paraId="20780141" w14:textId="77777777" w:rsidR="00873231" w:rsidRPr="0061424E" w:rsidRDefault="00873231" w:rsidP="00ED1997">
      <w:pPr>
        <w:rPr>
          <w:rFonts w:ascii="Arial" w:hAnsi="Arial" w:cs="Arial"/>
          <w:sz w:val="24"/>
          <w:szCs w:val="24"/>
        </w:rPr>
      </w:pPr>
    </w:p>
    <w:p w14:paraId="0139DB69" w14:textId="072B3AB6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7.</w:t>
      </w:r>
    </w:p>
    <w:p w14:paraId="71166EEA" w14:textId="56D9DCE2" w:rsidR="00873231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Kupoprodajnu cijenu kupac plaća u cijelosti u roku od 8 (osam) dana od dostave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odluke o izboru.</w:t>
      </w:r>
    </w:p>
    <w:p w14:paraId="0EFED26C" w14:textId="3CE9D17D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8.</w:t>
      </w:r>
    </w:p>
    <w:p w14:paraId="56BBCC58" w14:textId="20C3EDD8" w:rsidR="00ED1997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Postupak prodaje zemljišta iz članka 1. ove Odluke provodi Povjerenstvo za</w:t>
      </w:r>
      <w:r w:rsidR="00CD33AF">
        <w:rPr>
          <w:rFonts w:ascii="Arial" w:hAnsi="Arial" w:cs="Arial"/>
          <w:sz w:val="24"/>
          <w:szCs w:val="24"/>
        </w:rPr>
        <w:t xml:space="preserve"> provedbu natječaja.</w:t>
      </w:r>
    </w:p>
    <w:p w14:paraId="67E72884" w14:textId="4628AD01" w:rsidR="00A92821" w:rsidRPr="0061424E" w:rsidRDefault="00A92821" w:rsidP="00A92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14:paraId="58A697D5" w14:textId="3C046C76" w:rsidR="00ED1997" w:rsidRPr="0061424E" w:rsidRDefault="00873231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</w:t>
      </w:r>
      <w:r w:rsidR="00ED1997" w:rsidRPr="0061424E">
        <w:rPr>
          <w:rFonts w:ascii="Arial" w:hAnsi="Arial" w:cs="Arial"/>
          <w:sz w:val="24"/>
          <w:szCs w:val="24"/>
        </w:rPr>
        <w:t>ravil</w:t>
      </w:r>
      <w:r w:rsidR="00A92821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postupka prodaje zemljišta</w:t>
      </w:r>
      <w:r w:rsidR="00247914">
        <w:rPr>
          <w:rFonts w:ascii="Arial" w:hAnsi="Arial" w:cs="Arial"/>
          <w:sz w:val="24"/>
          <w:szCs w:val="24"/>
        </w:rPr>
        <w:t xml:space="preserve"> i rada Povjerenstva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60B05815" w14:textId="7AB8ACE5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Na mjestu i u vrijeme određeno za javno otvaranje u roku zaprimljenih ponuda uvodno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otvoriti javno otvaranje, odnosno započeti postupak javnog otvaranja,</w:t>
      </w:r>
    </w:p>
    <w:p w14:paraId="6005940A" w14:textId="7730DCC9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Otvoriti u roku zaprimljene ponude redoslijedom zaprimanja i provjeriti odgovara li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sadržaj istih uvjetima Javnog natječaja</w:t>
      </w:r>
      <w:r w:rsidR="001F0416" w:rsidRPr="0061424E">
        <w:rPr>
          <w:rFonts w:ascii="Arial" w:hAnsi="Arial" w:cs="Arial"/>
          <w:sz w:val="24"/>
          <w:szCs w:val="24"/>
        </w:rPr>
        <w:t xml:space="preserve"> - </w:t>
      </w:r>
      <w:r w:rsidRPr="0061424E">
        <w:rPr>
          <w:rFonts w:ascii="Arial" w:hAnsi="Arial" w:cs="Arial"/>
          <w:sz w:val="24"/>
          <w:szCs w:val="24"/>
        </w:rPr>
        <w:t>cijen</w:t>
      </w:r>
      <w:r w:rsidR="001F0416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>, tražene podatke o podnositelju ponude (ime i prezime, odnosno naziv pravne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osobe, prebivalište odnosno sjedište ponuditelja ako je isti pravna osoba, broj telefona,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e-mail adresa), osobni identifikacijski broj (OIB), dokaz o uplaćenoj jamčevini u iznosuod 10% početne cijene uz naznaku broja računa radi eventualnog povrata jamčevine,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izvornik ili ovjerenu presliku potvrde nadležne Porezne uprave o podmirenju poreznog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duga koja ne smije biti starija od 30 dana od dana podnošenja ponude, izvornik potvrde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Jedinstvenog upravnog odjela 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da nema duga prema proračunu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koja ne smije biti starija od 30 dana od dana podnošenja ponude,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presliku važeće osobne iskaznice za fizičke osobe) izvadak iz sudskog registra (za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pravne osobe), te ako je primjenjivo punomoć za zastupanje, odnosno ovlaštenje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predstavnika pravne osobe;</w:t>
      </w:r>
    </w:p>
    <w:p w14:paraId="01EDDD14" w14:textId="786B90F4" w:rsidR="00ED1997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Razmotriti ponude i dokaze, utvrditi njihovu pravnu valjanost, te odmah objaviti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odluku;</w:t>
      </w:r>
    </w:p>
    <w:p w14:paraId="45ECC871" w14:textId="3E890240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da je dostavljeno više ponuda s istom najviše ponuđenom cijenom,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 će se smatrati ona koja je ranije zaprimljena;</w:t>
      </w:r>
    </w:p>
    <w:p w14:paraId="27D26A86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početnoj cijeni,</w:t>
      </w:r>
    </w:p>
    <w:p w14:paraId="41DB7D62" w14:textId="77777777" w:rsidR="001F0416" w:rsidRPr="0061424E" w:rsidRDefault="001F0416" w:rsidP="001F04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6B27A" w14:textId="32146E69" w:rsidR="00ED1997" w:rsidRPr="0061424E" w:rsidRDefault="00ED1997" w:rsidP="0024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Po okončanju postupka javnog otvaranja utvrditi koja se ponuda smatra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te takv</w:t>
      </w:r>
      <w:r w:rsidR="004115CD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1F0416" w:rsidRPr="0061424E">
        <w:rPr>
          <w:rFonts w:ascii="Arial" w:hAnsi="Arial" w:cs="Arial"/>
          <w:sz w:val="24"/>
          <w:szCs w:val="24"/>
        </w:rPr>
        <w:t>ocjenu</w:t>
      </w:r>
      <w:r w:rsidRPr="0061424E">
        <w:rPr>
          <w:rFonts w:ascii="Arial" w:hAnsi="Arial" w:cs="Arial"/>
          <w:sz w:val="24"/>
          <w:szCs w:val="24"/>
        </w:rPr>
        <w:t xml:space="preserve"> unijeti u zapisnik;</w:t>
      </w:r>
    </w:p>
    <w:p w14:paraId="1AD181B4" w14:textId="77777777" w:rsidR="001F0416" w:rsidRPr="0061424E" w:rsidRDefault="001F0416" w:rsidP="001F0416">
      <w:pPr>
        <w:spacing w:after="0"/>
        <w:rPr>
          <w:rFonts w:ascii="Arial" w:hAnsi="Arial" w:cs="Arial"/>
          <w:sz w:val="24"/>
          <w:szCs w:val="24"/>
        </w:rPr>
      </w:pPr>
    </w:p>
    <w:p w14:paraId="4D0FD700" w14:textId="56B6D617" w:rsidR="00ED1997" w:rsidRPr="0061424E" w:rsidRDefault="00ED1997" w:rsidP="00C60EC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Zapisnik o provedenom postupku javnog otvaranja ponuda s prijedlogom za prihvat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ponude koja se smatra najpovoljnijom dostaviti općinsko</w:t>
      </w:r>
      <w:r w:rsidR="00344D22">
        <w:rPr>
          <w:rFonts w:ascii="Arial" w:hAnsi="Arial" w:cs="Arial"/>
          <w:sz w:val="24"/>
          <w:szCs w:val="24"/>
        </w:rPr>
        <w:t>m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344D22">
        <w:rPr>
          <w:rFonts w:ascii="Arial" w:hAnsi="Arial" w:cs="Arial"/>
          <w:sz w:val="24"/>
          <w:szCs w:val="24"/>
        </w:rPr>
        <w:t>ku</w:t>
      </w:r>
      <w:r w:rsidRPr="0061424E">
        <w:rPr>
          <w:rFonts w:ascii="Arial" w:hAnsi="Arial" w:cs="Arial"/>
          <w:sz w:val="24"/>
          <w:szCs w:val="24"/>
        </w:rPr>
        <w:t xml:space="preserve"> Općine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344D22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na </w:t>
      </w:r>
      <w:r w:rsidR="00344D22">
        <w:rPr>
          <w:rFonts w:ascii="Arial" w:hAnsi="Arial" w:cs="Arial"/>
          <w:sz w:val="24"/>
          <w:szCs w:val="24"/>
        </w:rPr>
        <w:t>uvid</w:t>
      </w:r>
      <w:r w:rsidRPr="0061424E">
        <w:rPr>
          <w:rFonts w:ascii="Arial" w:hAnsi="Arial" w:cs="Arial"/>
          <w:sz w:val="24"/>
          <w:szCs w:val="24"/>
        </w:rPr>
        <w:t>,</w:t>
      </w:r>
      <w:r w:rsidR="00344D22">
        <w:rPr>
          <w:rFonts w:ascii="Arial" w:hAnsi="Arial" w:cs="Arial"/>
          <w:sz w:val="24"/>
          <w:szCs w:val="24"/>
        </w:rPr>
        <w:t xml:space="preserve"> a</w:t>
      </w:r>
      <w:r w:rsidRPr="0061424E">
        <w:rPr>
          <w:rFonts w:ascii="Arial" w:hAnsi="Arial" w:cs="Arial"/>
          <w:sz w:val="24"/>
          <w:szCs w:val="24"/>
        </w:rPr>
        <w:t xml:space="preserve"> koj</w:t>
      </w:r>
      <w:r w:rsidR="00344D22">
        <w:rPr>
          <w:rFonts w:ascii="Arial" w:hAnsi="Arial" w:cs="Arial"/>
          <w:sz w:val="24"/>
          <w:szCs w:val="24"/>
        </w:rPr>
        <w:t>i će prijedlog</w:t>
      </w:r>
      <w:r w:rsidRPr="0061424E">
        <w:rPr>
          <w:rFonts w:ascii="Arial" w:hAnsi="Arial" w:cs="Arial"/>
          <w:sz w:val="24"/>
          <w:szCs w:val="24"/>
        </w:rPr>
        <w:t xml:space="preserve"> odgovarajuć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odluk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</w:t>
      </w:r>
      <w:r w:rsidR="00344D22">
        <w:rPr>
          <w:rFonts w:ascii="Arial" w:hAnsi="Arial" w:cs="Arial"/>
          <w:sz w:val="24"/>
          <w:szCs w:val="24"/>
        </w:rPr>
        <w:t xml:space="preserve">staviti Općinskom vijeću </w:t>
      </w:r>
      <w:r w:rsidRPr="0061424E">
        <w:rPr>
          <w:rFonts w:ascii="Arial" w:hAnsi="Arial" w:cs="Arial"/>
          <w:sz w:val="24"/>
          <w:szCs w:val="24"/>
        </w:rPr>
        <w:t>u roku od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 dana od primitka zapisnika i prijedloga;</w:t>
      </w:r>
    </w:p>
    <w:p w14:paraId="73B7EF97" w14:textId="7777777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Zakašnjele ponude neotvorene vratiti ponuditeljima.</w:t>
      </w:r>
    </w:p>
    <w:p w14:paraId="1178691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726F76D4" w14:textId="72F8B106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247914">
        <w:rPr>
          <w:rFonts w:ascii="Arial" w:hAnsi="Arial" w:cs="Arial"/>
          <w:sz w:val="24"/>
          <w:szCs w:val="24"/>
        </w:rPr>
        <w:t>10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B6DAF43" w14:textId="344D40B8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Javno otvaranje ponuda provest će se u prostorijama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– vijećni</w:t>
      </w:r>
      <w:r w:rsidR="001F0416" w:rsidRPr="0061424E">
        <w:rPr>
          <w:rFonts w:ascii="Arial" w:hAnsi="Arial" w:cs="Arial"/>
          <w:sz w:val="24"/>
          <w:szCs w:val="24"/>
        </w:rPr>
        <w:t xml:space="preserve">ca, </w:t>
      </w:r>
      <w:r w:rsidR="00C60EC1">
        <w:rPr>
          <w:rFonts w:ascii="Arial" w:hAnsi="Arial" w:cs="Arial"/>
          <w:sz w:val="24"/>
          <w:szCs w:val="24"/>
        </w:rPr>
        <w:t>Bana Josipa Jelačića 1</w:t>
      </w:r>
      <w:r w:rsidR="001F0416" w:rsidRPr="0061424E">
        <w:rPr>
          <w:rFonts w:ascii="Arial" w:hAnsi="Arial" w:cs="Arial"/>
          <w:sz w:val="24"/>
          <w:szCs w:val="24"/>
        </w:rPr>
        <w:t>, 32</w:t>
      </w:r>
      <w:r w:rsidR="00C60EC1">
        <w:rPr>
          <w:rFonts w:ascii="Arial" w:hAnsi="Arial" w:cs="Arial"/>
          <w:sz w:val="24"/>
          <w:szCs w:val="24"/>
        </w:rPr>
        <w:t>000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>, a datum i vrijeme održavanja utvr</w:t>
      </w:r>
      <w:r w:rsidR="003C316C">
        <w:rPr>
          <w:rFonts w:ascii="Arial" w:hAnsi="Arial" w:cs="Arial"/>
          <w:sz w:val="24"/>
          <w:szCs w:val="24"/>
        </w:rPr>
        <w:t>dit će</w:t>
      </w:r>
      <w:r w:rsidRPr="0061424E">
        <w:rPr>
          <w:rFonts w:ascii="Arial" w:hAnsi="Arial" w:cs="Arial"/>
          <w:sz w:val="24"/>
          <w:szCs w:val="24"/>
        </w:rPr>
        <w:t xml:space="preserve"> se tekstom Javnog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natječaja.</w:t>
      </w:r>
    </w:p>
    <w:p w14:paraId="304CD745" w14:textId="0EEB30C9" w:rsidR="00EA28A9" w:rsidRPr="0061424E" w:rsidRDefault="00ED1997" w:rsidP="00EA28A9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1</w:t>
      </w:r>
      <w:r w:rsidRPr="0061424E">
        <w:rPr>
          <w:rFonts w:ascii="Arial" w:hAnsi="Arial" w:cs="Arial"/>
          <w:sz w:val="24"/>
          <w:szCs w:val="24"/>
        </w:rPr>
        <w:t>.</w:t>
      </w:r>
    </w:p>
    <w:p w14:paraId="1ACFD9C1" w14:textId="4D962415" w:rsidR="00ED1997" w:rsidRPr="0061424E" w:rsidRDefault="00B01C3D" w:rsidP="004D08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</w:t>
      </w:r>
      <w:r w:rsidR="00ED1997" w:rsidRPr="0061424E">
        <w:rPr>
          <w:rFonts w:ascii="Arial" w:hAnsi="Arial" w:cs="Arial"/>
          <w:sz w:val="24"/>
          <w:szCs w:val="24"/>
        </w:rPr>
        <w:t>rovedb</w:t>
      </w:r>
      <w:r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ove Odluke </w:t>
      </w:r>
      <w:r>
        <w:rPr>
          <w:rFonts w:ascii="Arial" w:hAnsi="Arial" w:cs="Arial"/>
          <w:sz w:val="24"/>
          <w:szCs w:val="24"/>
        </w:rPr>
        <w:t>(</w:t>
      </w:r>
      <w:r w:rsidR="00ED1997" w:rsidRPr="0061424E">
        <w:rPr>
          <w:rFonts w:ascii="Arial" w:hAnsi="Arial" w:cs="Arial"/>
          <w:sz w:val="24"/>
          <w:szCs w:val="24"/>
        </w:rPr>
        <w:t>potrebni administrativno – tehnički</w:t>
      </w:r>
      <w:r w:rsidR="004D0871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poslovi</w:t>
      </w:r>
      <w:r>
        <w:rPr>
          <w:rFonts w:ascii="Arial" w:hAnsi="Arial" w:cs="Arial"/>
          <w:sz w:val="24"/>
          <w:szCs w:val="24"/>
        </w:rPr>
        <w:t>)</w:t>
      </w:r>
      <w:r w:rsidR="003C316C">
        <w:rPr>
          <w:rFonts w:ascii="Arial" w:hAnsi="Arial" w:cs="Arial"/>
          <w:sz w:val="24"/>
          <w:szCs w:val="24"/>
        </w:rPr>
        <w:t xml:space="preserve"> te izradu procjembenog elaborata za nekretnine iz članka 1. ove Odluke</w:t>
      </w:r>
      <w:r w:rsidR="00ED1997" w:rsidRPr="0061424E">
        <w:rPr>
          <w:rFonts w:ascii="Arial" w:hAnsi="Arial" w:cs="Arial"/>
          <w:sz w:val="24"/>
          <w:szCs w:val="24"/>
        </w:rPr>
        <w:t xml:space="preserve"> povjeravaju se</w:t>
      </w:r>
      <w:r w:rsidR="003C316C">
        <w:rPr>
          <w:rFonts w:ascii="Arial" w:hAnsi="Arial" w:cs="Arial"/>
          <w:sz w:val="24"/>
          <w:szCs w:val="24"/>
        </w:rPr>
        <w:t xml:space="preserve"> Općinskom načelniku i</w:t>
      </w:r>
      <w:r w:rsidR="00ED1997" w:rsidRPr="0061424E">
        <w:rPr>
          <w:rFonts w:ascii="Arial" w:hAnsi="Arial" w:cs="Arial"/>
          <w:sz w:val="24"/>
          <w:szCs w:val="24"/>
        </w:rPr>
        <w:t xml:space="preserve"> Jedinstvenom upravnom odjelu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>.</w:t>
      </w:r>
    </w:p>
    <w:p w14:paraId="0EB410B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32E191D0" w14:textId="54DEE5CA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2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ADAE3CB" w14:textId="75672D32" w:rsidR="00ED1997" w:rsidRPr="0061424E" w:rsidRDefault="00ED1997" w:rsidP="003C316C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Ova Odluka stupa na snagu </w:t>
      </w:r>
      <w:r w:rsidR="006C1F1F" w:rsidRPr="0061424E">
        <w:rPr>
          <w:rFonts w:ascii="Arial" w:hAnsi="Arial" w:cs="Arial"/>
          <w:sz w:val="24"/>
          <w:szCs w:val="24"/>
        </w:rPr>
        <w:t>prvog</w:t>
      </w:r>
      <w:r w:rsidRPr="0061424E">
        <w:rPr>
          <w:rFonts w:ascii="Arial" w:hAnsi="Arial" w:cs="Arial"/>
          <w:sz w:val="24"/>
          <w:szCs w:val="24"/>
        </w:rPr>
        <w:t xml:space="preserve"> dana od dana objave u „Službenom </w:t>
      </w:r>
      <w:r w:rsidR="006C1F1F" w:rsidRPr="0061424E">
        <w:rPr>
          <w:rFonts w:ascii="Arial" w:hAnsi="Arial" w:cs="Arial"/>
          <w:sz w:val="24"/>
          <w:szCs w:val="24"/>
        </w:rPr>
        <w:t>vjesniku</w:t>
      </w:r>
      <w:r w:rsidRPr="0061424E">
        <w:rPr>
          <w:rFonts w:ascii="Arial" w:hAnsi="Arial" w:cs="Arial"/>
          <w:sz w:val="24"/>
          <w:szCs w:val="24"/>
        </w:rPr>
        <w:t>“</w:t>
      </w:r>
      <w:r w:rsidR="006C1F1F" w:rsidRPr="0061424E">
        <w:rPr>
          <w:rFonts w:ascii="Arial" w:hAnsi="Arial" w:cs="Arial"/>
          <w:sz w:val="24"/>
          <w:szCs w:val="24"/>
        </w:rPr>
        <w:t xml:space="preserve"> Vukovarsko-srijemske županije.</w:t>
      </w:r>
    </w:p>
    <w:p w14:paraId="683A1161" w14:textId="77777777" w:rsidR="006C1F1F" w:rsidRPr="0061424E" w:rsidRDefault="006C1F1F" w:rsidP="00ED1997">
      <w:pPr>
        <w:rPr>
          <w:rFonts w:ascii="Arial" w:hAnsi="Arial" w:cs="Arial"/>
          <w:sz w:val="24"/>
          <w:szCs w:val="24"/>
        </w:rPr>
      </w:pPr>
    </w:p>
    <w:p w14:paraId="6901339D" w14:textId="353754C3" w:rsidR="006C1F1F" w:rsidRPr="0061424E" w:rsidRDefault="00C60EC1" w:rsidP="00C60E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C1F1F" w:rsidRPr="0061424E">
        <w:rPr>
          <w:rFonts w:ascii="Arial" w:hAnsi="Arial" w:cs="Arial"/>
          <w:sz w:val="24"/>
          <w:szCs w:val="24"/>
        </w:rPr>
        <w:t>Predsjedni</w:t>
      </w:r>
      <w:r>
        <w:rPr>
          <w:rFonts w:ascii="Arial" w:hAnsi="Arial" w:cs="Arial"/>
          <w:sz w:val="24"/>
          <w:szCs w:val="24"/>
        </w:rPr>
        <w:t>ca</w:t>
      </w:r>
      <w:r w:rsidR="006C1F1F" w:rsidRPr="0061424E">
        <w:rPr>
          <w:rFonts w:ascii="Arial" w:hAnsi="Arial" w:cs="Arial"/>
          <w:sz w:val="24"/>
          <w:szCs w:val="24"/>
        </w:rPr>
        <w:t xml:space="preserve"> Općinskog vijeća</w:t>
      </w:r>
    </w:p>
    <w:p w14:paraId="0CB55553" w14:textId="0A1265FA" w:rsidR="006C1F1F" w:rsidRPr="0061424E" w:rsidRDefault="006C1F1F" w:rsidP="006C1F1F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60EC1">
        <w:rPr>
          <w:rFonts w:ascii="Arial" w:hAnsi="Arial" w:cs="Arial"/>
          <w:sz w:val="24"/>
          <w:szCs w:val="24"/>
        </w:rPr>
        <w:t>Anamarija Savić Bajac, bacc.admin.publ.</w:t>
      </w:r>
    </w:p>
    <w:p w14:paraId="4298A710" w14:textId="77777777" w:rsidR="006C1F1F" w:rsidRPr="0061424E" w:rsidRDefault="006C1F1F" w:rsidP="006C1F1F">
      <w:pPr>
        <w:jc w:val="right"/>
        <w:rPr>
          <w:rFonts w:ascii="Arial" w:hAnsi="Arial" w:cs="Arial"/>
          <w:sz w:val="24"/>
          <w:szCs w:val="24"/>
        </w:rPr>
      </w:pPr>
    </w:p>
    <w:p w14:paraId="6B1FB64F" w14:textId="7B4A9E63" w:rsidR="00351AAD" w:rsidRPr="0061424E" w:rsidRDefault="00351AAD" w:rsidP="00ED1997">
      <w:pPr>
        <w:rPr>
          <w:rFonts w:ascii="Arial" w:hAnsi="Arial" w:cs="Arial"/>
          <w:sz w:val="24"/>
          <w:szCs w:val="24"/>
        </w:rPr>
      </w:pPr>
    </w:p>
    <w:sectPr w:rsidR="00351AAD" w:rsidRPr="0061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1F0416"/>
    <w:rsid w:val="00247914"/>
    <w:rsid w:val="00344D22"/>
    <w:rsid w:val="00351AAD"/>
    <w:rsid w:val="003879C3"/>
    <w:rsid w:val="003C316C"/>
    <w:rsid w:val="0040654E"/>
    <w:rsid w:val="004115CD"/>
    <w:rsid w:val="004A26C4"/>
    <w:rsid w:val="004A2F44"/>
    <w:rsid w:val="004A58C6"/>
    <w:rsid w:val="004D0871"/>
    <w:rsid w:val="00534B34"/>
    <w:rsid w:val="00557DE2"/>
    <w:rsid w:val="00573B6E"/>
    <w:rsid w:val="0061424E"/>
    <w:rsid w:val="00687876"/>
    <w:rsid w:val="006C1F1F"/>
    <w:rsid w:val="00790E04"/>
    <w:rsid w:val="00873231"/>
    <w:rsid w:val="009368C4"/>
    <w:rsid w:val="00A6098F"/>
    <w:rsid w:val="00A61D2E"/>
    <w:rsid w:val="00A8597A"/>
    <w:rsid w:val="00A92821"/>
    <w:rsid w:val="00A9622D"/>
    <w:rsid w:val="00AC3905"/>
    <w:rsid w:val="00B01C3D"/>
    <w:rsid w:val="00B32E4E"/>
    <w:rsid w:val="00C60EC1"/>
    <w:rsid w:val="00CD33AF"/>
    <w:rsid w:val="00E72748"/>
    <w:rsid w:val="00EA28A9"/>
    <w:rsid w:val="00ED1997"/>
    <w:rsid w:val="00F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58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bogdan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99AD-3EB5-4066-B479-01E4768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Općina Bogdanovci</cp:lastModifiedBy>
  <cp:revision>11</cp:revision>
  <cp:lastPrinted>2024-04-02T10:41:00Z</cp:lastPrinted>
  <dcterms:created xsi:type="dcterms:W3CDTF">2023-06-09T08:54:00Z</dcterms:created>
  <dcterms:modified xsi:type="dcterms:W3CDTF">2024-04-12T06:14:00Z</dcterms:modified>
</cp:coreProperties>
</file>