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1312D38F" w:rsidR="00534B34" w:rsidRPr="003879C3" w:rsidRDefault="00534B34" w:rsidP="000C6DFC">
      <w:pPr>
        <w:tabs>
          <w:tab w:val="left" w:pos="567"/>
          <w:tab w:val="left" w:pos="851"/>
          <w:tab w:val="left" w:pos="578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</w:t>
      </w:r>
      <w:r w:rsidR="00FC7042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-01/</w:t>
      </w:r>
      <w:r w:rsidR="0042081B">
        <w:rPr>
          <w:rFonts w:ascii="Arial" w:hAnsi="Arial" w:cs="Arial"/>
          <w:kern w:val="0"/>
          <w:sz w:val="24"/>
          <w:szCs w:val="24"/>
          <w14:ligatures w14:val="none"/>
        </w:rPr>
        <w:t>02</w:t>
      </w:r>
      <w:r w:rsidR="000C6DFC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4FEFF7F2" w14:textId="52570205" w:rsidR="00534B34" w:rsidRPr="003879C3" w:rsidRDefault="00534B34" w:rsidP="00B919BC">
      <w:pPr>
        <w:tabs>
          <w:tab w:val="left" w:pos="567"/>
          <w:tab w:val="left" w:pos="851"/>
          <w:tab w:val="left" w:pos="578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FC7042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42081B">
        <w:rPr>
          <w:rFonts w:ascii="Arial" w:hAnsi="Arial" w:cs="Arial"/>
          <w:kern w:val="0"/>
          <w:sz w:val="24"/>
          <w:szCs w:val="24"/>
          <w14:ligatures w14:val="none"/>
        </w:rPr>
        <w:t>01</w:t>
      </w:r>
      <w:r w:rsidR="00B919BC">
        <w:rPr>
          <w:rFonts w:ascii="Arial" w:hAnsi="Arial" w:cs="Arial"/>
          <w:kern w:val="0"/>
          <w:sz w:val="24"/>
          <w:szCs w:val="24"/>
          <w14:ligatures w14:val="none"/>
        </w:rPr>
        <w:tab/>
        <w:t xml:space="preserve">        </w:t>
      </w:r>
    </w:p>
    <w:p w14:paraId="02637EB4" w14:textId="1BFE4B7A" w:rsidR="00534B34" w:rsidRPr="0061424E" w:rsidRDefault="00534B3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U 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Bogdanovcima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B919BC">
        <w:rPr>
          <w:rFonts w:ascii="Arial" w:hAnsi="Arial" w:cs="Arial"/>
          <w:kern w:val="0"/>
          <w:sz w:val="24"/>
          <w:szCs w:val="24"/>
          <w14:ligatures w14:val="none"/>
        </w:rPr>
        <w:t>08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FC7042">
        <w:rPr>
          <w:rFonts w:ascii="Arial" w:hAnsi="Arial" w:cs="Arial"/>
          <w:kern w:val="0"/>
          <w:sz w:val="24"/>
          <w:szCs w:val="24"/>
          <w14:ligatures w14:val="none"/>
        </w:rPr>
        <w:t>07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.202</w:t>
      </w:r>
      <w:r w:rsidR="00FC7042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 godine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C0BD232" w14:textId="741F0C33" w:rsidR="00534B34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>raspolaganja imovinom u vlasništvu Općine Bogdanovci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6D6237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B919BC">
        <w:rPr>
          <w:rFonts w:ascii="Arial" w:hAnsi="Arial" w:cs="Arial"/>
          <w:sz w:val="24"/>
          <w:szCs w:val="24"/>
        </w:rPr>
        <w:t>08</w:t>
      </w:r>
      <w:r w:rsidRPr="0061424E">
        <w:rPr>
          <w:rFonts w:ascii="Arial" w:hAnsi="Arial" w:cs="Arial"/>
          <w:sz w:val="24"/>
          <w:szCs w:val="24"/>
        </w:rPr>
        <w:t>.</w:t>
      </w:r>
      <w:r w:rsidR="00FC7042">
        <w:rPr>
          <w:rFonts w:ascii="Arial" w:hAnsi="Arial" w:cs="Arial"/>
          <w:sz w:val="24"/>
          <w:szCs w:val="24"/>
        </w:rPr>
        <w:t>07</w:t>
      </w:r>
      <w:r w:rsidR="00790E04" w:rsidRPr="0061424E">
        <w:rPr>
          <w:rFonts w:ascii="Arial" w:hAnsi="Arial" w:cs="Arial"/>
          <w:sz w:val="24"/>
          <w:szCs w:val="24"/>
        </w:rPr>
        <w:t>.</w:t>
      </w:r>
      <w:r w:rsidRPr="0061424E">
        <w:rPr>
          <w:rFonts w:ascii="Arial" w:hAnsi="Arial" w:cs="Arial"/>
          <w:sz w:val="24"/>
          <w:szCs w:val="24"/>
        </w:rPr>
        <w:t>202</w:t>
      </w:r>
      <w:r w:rsidR="00FC7042">
        <w:rPr>
          <w:rFonts w:ascii="Arial" w:hAnsi="Arial" w:cs="Arial"/>
          <w:sz w:val="24"/>
          <w:szCs w:val="24"/>
        </w:rPr>
        <w:t>5.</w:t>
      </w:r>
      <w:r w:rsidRPr="0061424E">
        <w:rPr>
          <w:rFonts w:ascii="Arial" w:hAnsi="Arial" w:cs="Arial"/>
          <w:sz w:val="24"/>
          <w:szCs w:val="24"/>
        </w:rPr>
        <w:t xml:space="preserve"> godine donosi</w:t>
      </w:r>
    </w:p>
    <w:p w14:paraId="0611EF95" w14:textId="77777777" w:rsidR="00790E04" w:rsidRPr="0061424E" w:rsidRDefault="00790E04" w:rsidP="00534B34">
      <w:pPr>
        <w:jc w:val="both"/>
        <w:rPr>
          <w:rFonts w:ascii="Arial" w:hAnsi="Arial" w:cs="Arial"/>
          <w:sz w:val="24"/>
          <w:szCs w:val="24"/>
        </w:rPr>
      </w:pP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281B25EE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</w:t>
      </w:r>
      <w:r w:rsidR="00486C34">
        <w:rPr>
          <w:rFonts w:ascii="Arial" w:hAnsi="Arial" w:cs="Arial"/>
          <w:b/>
          <w:bCs/>
          <w:sz w:val="24"/>
          <w:szCs w:val="24"/>
        </w:rPr>
        <w:t>a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371AA996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Bogdanovci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</w:t>
      </w:r>
      <w:r w:rsidR="00486C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</w:t>
      </w:r>
      <w:r w:rsidR="00486C34"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</w:t>
      </w:r>
      <w:r w:rsidR="002B7B89">
        <w:rPr>
          <w:rFonts w:ascii="Arial" w:hAnsi="Arial" w:cs="Arial"/>
          <w:sz w:val="24"/>
          <w:szCs w:val="24"/>
        </w:rPr>
        <w:t>ih</w:t>
      </w:r>
      <w:r w:rsidR="00F50770">
        <w:rPr>
          <w:rFonts w:ascii="Arial" w:hAnsi="Arial" w:cs="Arial"/>
          <w:sz w:val="24"/>
          <w:szCs w:val="24"/>
        </w:rPr>
        <w:t xml:space="preserve"> procjemben</w:t>
      </w:r>
      <w:r w:rsidR="002B7B89">
        <w:rPr>
          <w:rFonts w:ascii="Arial" w:hAnsi="Arial" w:cs="Arial"/>
          <w:sz w:val="24"/>
          <w:szCs w:val="24"/>
        </w:rPr>
        <w:t>ih</w:t>
      </w:r>
      <w:r w:rsidR="00F50770">
        <w:rPr>
          <w:rFonts w:ascii="Arial" w:hAnsi="Arial" w:cs="Arial"/>
          <w:sz w:val="24"/>
          <w:szCs w:val="24"/>
        </w:rPr>
        <w:t xml:space="preserve">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nekretnina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2B7B89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2B7B89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B01C3D">
        <w:rPr>
          <w:rFonts w:ascii="Arial" w:hAnsi="Arial" w:cs="Arial"/>
          <w:sz w:val="24"/>
          <w:szCs w:val="24"/>
        </w:rPr>
        <w:t>/suvlasništvu</w:t>
      </w:r>
      <w:r w:rsidR="00ED1997" w:rsidRPr="0061424E">
        <w:rPr>
          <w:rFonts w:ascii="Arial" w:hAnsi="Arial" w:cs="Arial"/>
          <w:sz w:val="24"/>
          <w:szCs w:val="24"/>
        </w:rPr>
        <w:t xml:space="preserve">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2B2BE513" w14:textId="77777777" w:rsidR="00FC7042" w:rsidRDefault="00FC7042" w:rsidP="00790E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BA4542" w14:textId="04B14577" w:rsidR="00FC7042" w:rsidRPr="00B71F73" w:rsidRDefault="00FC7042" w:rsidP="00FC7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7042">
        <w:rPr>
          <w:rFonts w:ascii="Arial" w:hAnsi="Arial" w:cs="Arial"/>
          <w:sz w:val="24"/>
          <w:szCs w:val="24"/>
        </w:rPr>
        <w:t>k.č.br. 17, k.o. Petrovci, ukupne površine</w:t>
      </w:r>
      <w:r>
        <w:rPr>
          <w:rFonts w:ascii="Arial" w:hAnsi="Arial" w:cs="Arial"/>
          <w:sz w:val="24"/>
          <w:szCs w:val="24"/>
        </w:rPr>
        <w:t xml:space="preserve"> 2010</w:t>
      </w:r>
      <w:r w:rsidRPr="00FC7042">
        <w:rPr>
          <w:rFonts w:ascii="Arial" w:hAnsi="Arial" w:cs="Arial"/>
          <w:sz w:val="24"/>
          <w:szCs w:val="24"/>
        </w:rPr>
        <w:t xml:space="preserve"> m², oznake kuća i dvor i oranica, Ulica Vukovarska 52, upisana u zemljišnim knjigama Općinskog suda u Vukovaru, Broj ZK uloška</w:t>
      </w:r>
      <w:r>
        <w:rPr>
          <w:rFonts w:ascii="Arial" w:hAnsi="Arial" w:cs="Arial"/>
          <w:sz w:val="24"/>
          <w:szCs w:val="24"/>
        </w:rPr>
        <w:t xml:space="preserve"> 3706</w:t>
      </w:r>
      <w:r w:rsidRPr="00FC7042">
        <w:rPr>
          <w:rFonts w:ascii="Arial" w:hAnsi="Arial" w:cs="Arial"/>
          <w:sz w:val="24"/>
          <w:szCs w:val="24"/>
        </w:rPr>
        <w:t>, u vlasništvu Općine Bogdanovci</w:t>
      </w:r>
      <w:r>
        <w:rPr>
          <w:rFonts w:ascii="Arial" w:hAnsi="Arial" w:cs="Arial"/>
          <w:sz w:val="24"/>
          <w:szCs w:val="24"/>
        </w:rPr>
        <w:t xml:space="preserve"> 1/1</w:t>
      </w:r>
      <w:r w:rsidRPr="00FC7042">
        <w:rPr>
          <w:rFonts w:ascii="Arial" w:hAnsi="Arial" w:cs="Arial"/>
          <w:sz w:val="24"/>
          <w:szCs w:val="24"/>
        </w:rPr>
        <w:t>, Bana Josipa Jelačića 1, Bogdanovci,</w:t>
      </w:r>
      <w:r w:rsidR="00B919BC">
        <w:rPr>
          <w:rFonts w:ascii="Arial" w:hAnsi="Arial" w:cs="Arial"/>
          <w:sz w:val="24"/>
          <w:szCs w:val="24"/>
        </w:rPr>
        <w:t xml:space="preserve"> </w:t>
      </w:r>
      <w:r w:rsidR="00B919BC" w:rsidRPr="00B71F73">
        <w:rPr>
          <w:rFonts w:ascii="Arial" w:hAnsi="Arial" w:cs="Arial"/>
          <w:sz w:val="24"/>
          <w:szCs w:val="24"/>
        </w:rPr>
        <w:t>na osnovu zahtjeva zaprimljenog dana 26.03.2025. godine</w:t>
      </w:r>
      <w:r w:rsidRPr="00B71F73">
        <w:rPr>
          <w:rFonts w:ascii="Arial" w:hAnsi="Arial" w:cs="Arial"/>
          <w:sz w:val="24"/>
          <w:szCs w:val="24"/>
        </w:rPr>
        <w:t xml:space="preserve"> po početnoj cijeni o</w:t>
      </w:r>
      <w:r w:rsidR="00B919BC" w:rsidRPr="00B71F73">
        <w:rPr>
          <w:rFonts w:ascii="Arial" w:hAnsi="Arial" w:cs="Arial"/>
          <w:sz w:val="24"/>
          <w:szCs w:val="24"/>
        </w:rPr>
        <w:t xml:space="preserve">dređenoj sukladno </w:t>
      </w:r>
      <w:r w:rsidR="00645275" w:rsidRPr="00B71F73">
        <w:rPr>
          <w:rFonts w:ascii="Arial" w:hAnsi="Arial" w:cs="Arial"/>
          <w:sz w:val="24"/>
          <w:szCs w:val="24"/>
        </w:rPr>
        <w:t>p</w:t>
      </w:r>
      <w:r w:rsidR="00B919BC" w:rsidRPr="00B71F73">
        <w:rPr>
          <w:rFonts w:ascii="Arial" w:hAnsi="Arial" w:cs="Arial"/>
          <w:sz w:val="24"/>
          <w:szCs w:val="24"/>
        </w:rPr>
        <w:t>rocjembenom elaboratu</w:t>
      </w:r>
      <w:r w:rsidR="00645275" w:rsidRPr="00B71F73">
        <w:rPr>
          <w:rFonts w:ascii="Arial" w:hAnsi="Arial" w:cs="Arial"/>
          <w:sz w:val="24"/>
          <w:szCs w:val="24"/>
        </w:rPr>
        <w:t xml:space="preserve"> koji je u izradi.</w:t>
      </w:r>
    </w:p>
    <w:p w14:paraId="071B64AF" w14:textId="77777777" w:rsidR="00FC7042" w:rsidRPr="00B71F73" w:rsidRDefault="00FC7042" w:rsidP="00FC70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B8F51A" w14:textId="3313B691" w:rsidR="0040654E" w:rsidRDefault="00486C34" w:rsidP="00FC7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86C34">
        <w:rPr>
          <w:rFonts w:ascii="Arial" w:hAnsi="Arial" w:cs="Arial"/>
          <w:sz w:val="24"/>
          <w:szCs w:val="24"/>
        </w:rPr>
        <w:t xml:space="preserve">k.č.br. 280, k.o. Petrovci, ukupne površine 1419 m², oznake kuća i dvor i oranica, Ulica hrvatskih branitelja 36, upisana u zemljišnim knjigama Općinskom sudu u </w:t>
      </w:r>
      <w:r w:rsidRPr="00486C34">
        <w:rPr>
          <w:rFonts w:ascii="Arial" w:hAnsi="Arial" w:cs="Arial"/>
          <w:sz w:val="24"/>
          <w:szCs w:val="24"/>
        </w:rPr>
        <w:lastRenderedPageBreak/>
        <w:t>Vukovaru, Broj ZK uloška 2215, suvlasničkog dijela 14/16 Općine Bogdanovci, Bana Josipa Jelačića 1, Bogdanovci, po početnoj cijeni od</w:t>
      </w:r>
      <w:r w:rsidR="00645275">
        <w:rPr>
          <w:rFonts w:ascii="Arial" w:hAnsi="Arial" w:cs="Arial"/>
          <w:sz w:val="24"/>
          <w:szCs w:val="24"/>
        </w:rPr>
        <w:t xml:space="preserve"> </w:t>
      </w:r>
      <w:r w:rsidRPr="00B71F73">
        <w:rPr>
          <w:rFonts w:ascii="Arial" w:hAnsi="Arial" w:cs="Arial"/>
          <w:sz w:val="24"/>
          <w:szCs w:val="24"/>
        </w:rPr>
        <w:t>5.000,00 eura</w:t>
      </w:r>
      <w:r w:rsidRPr="00486C34">
        <w:rPr>
          <w:rFonts w:ascii="Arial" w:hAnsi="Arial" w:cs="Arial"/>
          <w:sz w:val="24"/>
          <w:szCs w:val="24"/>
        </w:rPr>
        <w:t>.</w:t>
      </w:r>
    </w:p>
    <w:p w14:paraId="01AA2CD3" w14:textId="77777777" w:rsidR="00645275" w:rsidRPr="0061424E" w:rsidRDefault="00645275" w:rsidP="00FC70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273508" w14:textId="77777777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2.</w:t>
      </w:r>
    </w:p>
    <w:p w14:paraId="2E807252" w14:textId="5BEF61F8" w:rsidR="004A58C6" w:rsidRPr="0061424E" w:rsidRDefault="00ED1997" w:rsidP="00552635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3.</w:t>
      </w:r>
    </w:p>
    <w:p w14:paraId="0C8E23AB" w14:textId="3E712B2E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09FBC64D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Bogdanovci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1092D6CE" w14:textId="09E43F99" w:rsidR="004A58C6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r w:rsidR="00A9622D">
        <w:rPr>
          <w:rFonts w:ascii="Arial" w:hAnsi="Arial" w:cs="Arial"/>
          <w:sz w:val="24"/>
          <w:szCs w:val="24"/>
        </w:rPr>
        <w:t>.</w:t>
      </w:r>
    </w:p>
    <w:p w14:paraId="6BF4DAE4" w14:textId="77777777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0FDF4A5F" w14:textId="43220668" w:rsidR="00873231" w:rsidRPr="00B71F73" w:rsidRDefault="00ED1997" w:rsidP="003558E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</w:t>
      </w:r>
      <w:r w:rsidR="00473B2C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cijen</w:t>
      </w:r>
      <w:r w:rsidR="00473B2C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za nekretnin</w:t>
      </w:r>
      <w:r w:rsidR="00191184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iz članka 1. ove Odluke </w:t>
      </w:r>
      <w:r w:rsidR="00A9622D">
        <w:rPr>
          <w:rFonts w:ascii="Arial" w:hAnsi="Arial" w:cs="Arial"/>
          <w:sz w:val="24"/>
          <w:szCs w:val="24"/>
        </w:rPr>
        <w:t>odre</w:t>
      </w:r>
      <w:r w:rsidR="00645275">
        <w:rPr>
          <w:rFonts w:ascii="Arial" w:hAnsi="Arial" w:cs="Arial"/>
          <w:sz w:val="24"/>
          <w:szCs w:val="24"/>
        </w:rPr>
        <w:t>dit će se</w:t>
      </w:r>
      <w:r w:rsidR="00A9622D">
        <w:rPr>
          <w:rFonts w:ascii="Arial" w:hAnsi="Arial" w:cs="Arial"/>
          <w:sz w:val="24"/>
          <w:szCs w:val="24"/>
        </w:rPr>
        <w:t xml:space="preserve"> na temelju</w:t>
      </w:r>
      <w:r w:rsidRPr="00A96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Procjembeno</w:t>
      </w:r>
      <w:r w:rsidR="00B01C3D" w:rsidRPr="00EA28A9">
        <w:rPr>
          <w:rFonts w:ascii="Arial" w:hAnsi="Arial" w:cs="Arial"/>
          <w:sz w:val="24"/>
          <w:szCs w:val="24"/>
        </w:rPr>
        <w:t>g</w:t>
      </w:r>
      <w:r w:rsidRPr="00EA28A9">
        <w:rPr>
          <w:rFonts w:ascii="Arial" w:hAnsi="Arial" w:cs="Arial"/>
          <w:sz w:val="24"/>
          <w:szCs w:val="24"/>
        </w:rPr>
        <w:t xml:space="preserve"> elaborat</w:t>
      </w:r>
      <w:r w:rsidR="00B01C3D" w:rsidRPr="00EA28A9">
        <w:rPr>
          <w:rFonts w:ascii="Arial" w:hAnsi="Arial" w:cs="Arial"/>
          <w:sz w:val="24"/>
          <w:szCs w:val="24"/>
        </w:rPr>
        <w:t>a</w:t>
      </w:r>
      <w:r w:rsidRPr="00EA28A9">
        <w:rPr>
          <w:rFonts w:ascii="Arial" w:hAnsi="Arial" w:cs="Arial"/>
          <w:sz w:val="24"/>
          <w:szCs w:val="24"/>
        </w:rPr>
        <w:t xml:space="preserve"> o</w:t>
      </w:r>
      <w:r w:rsidR="004A58C6" w:rsidRPr="00EA28A9">
        <w:rPr>
          <w:rFonts w:ascii="Arial" w:hAnsi="Arial" w:cs="Arial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tržišnoj vrijednosti nekretnine izrađenog od strane</w:t>
      </w:r>
      <w:r w:rsidR="00EA28A9" w:rsidRPr="00EA28A9">
        <w:rPr>
          <w:rFonts w:ascii="Arial" w:hAnsi="Arial" w:cs="Arial"/>
          <w:sz w:val="24"/>
          <w:szCs w:val="24"/>
        </w:rPr>
        <w:t xml:space="preserve"> ovlaštenog procjenitelja</w:t>
      </w:r>
      <w:r w:rsidR="00191184">
        <w:rPr>
          <w:rFonts w:ascii="Arial" w:hAnsi="Arial" w:cs="Arial"/>
          <w:color w:val="ED0000"/>
          <w:sz w:val="24"/>
          <w:szCs w:val="24"/>
        </w:rPr>
        <w:t xml:space="preserve"> </w:t>
      </w:r>
      <w:r w:rsidR="00191184">
        <w:rPr>
          <w:rFonts w:ascii="Arial" w:hAnsi="Arial" w:cs="Arial"/>
          <w:sz w:val="24"/>
          <w:szCs w:val="24"/>
        </w:rPr>
        <w:t>te</w:t>
      </w:r>
      <w:r w:rsidR="00191184" w:rsidRPr="00191184">
        <w:rPr>
          <w:rFonts w:ascii="Arial" w:hAnsi="Arial" w:cs="Arial"/>
          <w:sz w:val="24"/>
          <w:szCs w:val="24"/>
        </w:rPr>
        <w:t xml:space="preserve"> odlukom Općinskog vijeća o smanjenju početne cijene za k.č.br.</w:t>
      </w:r>
      <w:r w:rsidR="00873231" w:rsidRPr="00191184">
        <w:rPr>
          <w:rFonts w:ascii="Arial" w:hAnsi="Arial" w:cs="Arial"/>
          <w:sz w:val="24"/>
          <w:szCs w:val="24"/>
        </w:rPr>
        <w:t xml:space="preserve"> </w:t>
      </w:r>
      <w:r w:rsidR="00191184" w:rsidRPr="00191184">
        <w:rPr>
          <w:rFonts w:ascii="Arial" w:hAnsi="Arial" w:cs="Arial"/>
          <w:sz w:val="24"/>
          <w:szCs w:val="24"/>
        </w:rPr>
        <w:t>280, k.o. Petrovci na</w:t>
      </w:r>
      <w:r w:rsidR="00E25189">
        <w:rPr>
          <w:rFonts w:ascii="Arial" w:hAnsi="Arial" w:cs="Arial"/>
          <w:sz w:val="24"/>
          <w:szCs w:val="24"/>
        </w:rPr>
        <w:t xml:space="preserve"> </w:t>
      </w:r>
      <w:r w:rsidR="00191184" w:rsidRPr="00645275">
        <w:rPr>
          <w:rFonts w:ascii="Arial" w:hAnsi="Arial" w:cs="Arial"/>
          <w:sz w:val="24"/>
          <w:szCs w:val="24"/>
        </w:rPr>
        <w:t xml:space="preserve">5.000,00 eura </w:t>
      </w:r>
      <w:r w:rsidR="00191184" w:rsidRPr="00B71F73">
        <w:rPr>
          <w:rFonts w:ascii="Arial" w:hAnsi="Arial" w:cs="Arial"/>
          <w:sz w:val="24"/>
          <w:szCs w:val="24"/>
        </w:rPr>
        <w:t>zbog neuspjele prodaje na</w:t>
      </w:r>
      <w:r w:rsidR="00645275" w:rsidRPr="00B71F73">
        <w:rPr>
          <w:rFonts w:ascii="Arial" w:hAnsi="Arial" w:cs="Arial"/>
          <w:sz w:val="24"/>
          <w:szCs w:val="24"/>
        </w:rPr>
        <w:t xml:space="preserve"> javnim natječajima</w:t>
      </w:r>
      <w:r w:rsidR="00191184" w:rsidRPr="00B71F73">
        <w:rPr>
          <w:rFonts w:ascii="Arial" w:hAnsi="Arial" w:cs="Arial"/>
          <w:sz w:val="24"/>
          <w:szCs w:val="24"/>
        </w:rPr>
        <w:t xml:space="preserve"> za prodaju nekretnina.</w:t>
      </w:r>
    </w:p>
    <w:p w14:paraId="1E41B3D3" w14:textId="77777777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5.</w:t>
      </w:r>
    </w:p>
    <w:p w14:paraId="00552192" w14:textId="0651BFA3" w:rsidR="00873231" w:rsidRPr="0061424E" w:rsidRDefault="00ED1997" w:rsidP="003558E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</w:t>
      </w:r>
      <w:r w:rsidR="00EF7B97">
        <w:rPr>
          <w:rFonts w:ascii="Arial" w:hAnsi="Arial" w:cs="Arial"/>
          <w:sz w:val="24"/>
          <w:szCs w:val="24"/>
        </w:rPr>
        <w:t>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10980228" w14:textId="3BC143DC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6.</w:t>
      </w:r>
    </w:p>
    <w:p w14:paraId="3297839C" w14:textId="50CDFF94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Odluku o izboru najpovoljnij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ponud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 xml:space="preserve">vijeće </w:t>
      </w:r>
      <w:r w:rsidR="00552635">
        <w:rPr>
          <w:rFonts w:ascii="Arial" w:hAnsi="Arial" w:cs="Arial"/>
          <w:sz w:val="24"/>
          <w:szCs w:val="24"/>
        </w:rPr>
        <w:t>O</w:t>
      </w:r>
      <w:r w:rsidR="004A2F44">
        <w:rPr>
          <w:rFonts w:ascii="Arial" w:hAnsi="Arial" w:cs="Arial"/>
          <w:sz w:val="24"/>
          <w:szCs w:val="24"/>
        </w:rPr>
        <w:t>pćine Bogdanovci,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3785DA1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ponuditeljima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476823FF" w14:textId="54100F63" w:rsidR="00ED1997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4BA44E53" w14:textId="77777777" w:rsidR="003558E1" w:rsidRPr="0061424E" w:rsidRDefault="003558E1" w:rsidP="00ED1997">
      <w:pPr>
        <w:rPr>
          <w:rFonts w:ascii="Arial" w:hAnsi="Arial" w:cs="Arial"/>
          <w:sz w:val="24"/>
          <w:szCs w:val="24"/>
        </w:rPr>
      </w:pPr>
    </w:p>
    <w:p w14:paraId="20780141" w14:textId="77777777" w:rsidR="00873231" w:rsidRPr="0061424E" w:rsidRDefault="00873231" w:rsidP="00ED1997">
      <w:pPr>
        <w:rPr>
          <w:rFonts w:ascii="Arial" w:hAnsi="Arial" w:cs="Arial"/>
          <w:sz w:val="24"/>
          <w:szCs w:val="24"/>
        </w:rPr>
      </w:pPr>
    </w:p>
    <w:p w14:paraId="0139DB69" w14:textId="072B3AB6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7.</w:t>
      </w:r>
    </w:p>
    <w:p w14:paraId="502845DD" w14:textId="1CB28C5D" w:rsidR="00552635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0EFED26C" w14:textId="3CE9D17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8.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4628AD01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3997BCF4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>, tražene podatke o podnositelju ponude 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</w:t>
      </w:r>
      <w:r w:rsidR="001D76B6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344D22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73B7EF97" w14:textId="7777777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Zakašnjele ponude neotvorene vratiti ponuditeljima.</w:t>
      </w:r>
    </w:p>
    <w:p w14:paraId="1178691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726F76D4" w14:textId="72F8B106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247914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0EEB30C9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54DEE5CA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ADAE3CB" w14:textId="75672D32" w:rsidR="00ED1997" w:rsidRPr="0061424E" w:rsidRDefault="00ED1997" w:rsidP="003C316C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6C1F1F" w:rsidRPr="0061424E">
        <w:rPr>
          <w:rFonts w:ascii="Arial" w:hAnsi="Arial" w:cs="Arial"/>
          <w:sz w:val="24"/>
          <w:szCs w:val="24"/>
        </w:rPr>
        <w:t>prvog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83A1161" w14:textId="77777777" w:rsidR="006C1F1F" w:rsidRPr="0061424E" w:rsidRDefault="006C1F1F" w:rsidP="00ED1997">
      <w:pPr>
        <w:rPr>
          <w:rFonts w:ascii="Arial" w:hAnsi="Arial" w:cs="Arial"/>
          <w:sz w:val="24"/>
          <w:szCs w:val="24"/>
        </w:rPr>
      </w:pPr>
    </w:p>
    <w:p w14:paraId="6901339D" w14:textId="353754C3" w:rsidR="006C1F1F" w:rsidRPr="0061424E" w:rsidRDefault="00C60EC1" w:rsidP="00C60E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0CB55553" w14:textId="29705D81" w:rsidR="006C1F1F" w:rsidRPr="0061424E" w:rsidRDefault="006C1F1F" w:rsidP="006C1F1F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</w:t>
      </w:r>
      <w:r w:rsidR="00311C55">
        <w:rPr>
          <w:rFonts w:ascii="Arial" w:hAnsi="Arial" w:cs="Arial"/>
          <w:sz w:val="24"/>
          <w:szCs w:val="24"/>
        </w:rPr>
        <w:t xml:space="preserve">                                            Jelena Vinaj</w:t>
      </w:r>
    </w:p>
    <w:p w14:paraId="4298A710" w14:textId="77777777" w:rsidR="006C1F1F" w:rsidRPr="0061424E" w:rsidRDefault="006C1F1F" w:rsidP="006C1F1F">
      <w:pPr>
        <w:jc w:val="right"/>
        <w:rPr>
          <w:rFonts w:ascii="Arial" w:hAnsi="Arial" w:cs="Arial"/>
          <w:sz w:val="24"/>
          <w:szCs w:val="24"/>
        </w:rPr>
      </w:pP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818"/>
    <w:multiLevelType w:val="hybridMultilevel"/>
    <w:tmpl w:val="B5BA20EC"/>
    <w:lvl w:ilvl="0" w:tplc="CFB857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4CBC"/>
    <w:multiLevelType w:val="hybridMultilevel"/>
    <w:tmpl w:val="D9CADBF0"/>
    <w:lvl w:ilvl="0" w:tplc="49826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36560"/>
    <w:multiLevelType w:val="hybridMultilevel"/>
    <w:tmpl w:val="E8A48C22"/>
    <w:lvl w:ilvl="0" w:tplc="010EB5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6763"/>
    <w:multiLevelType w:val="hybridMultilevel"/>
    <w:tmpl w:val="927C2B68"/>
    <w:lvl w:ilvl="0" w:tplc="E57C4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4"/>
  </w:num>
  <w:num w:numId="2" w16cid:durableId="289020498">
    <w:abstractNumId w:val="3"/>
  </w:num>
  <w:num w:numId="3" w16cid:durableId="788813946">
    <w:abstractNumId w:val="2"/>
  </w:num>
  <w:num w:numId="4" w16cid:durableId="1762726009">
    <w:abstractNumId w:val="1"/>
  </w:num>
  <w:num w:numId="5" w16cid:durableId="14853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0C6DFC"/>
    <w:rsid w:val="00140656"/>
    <w:rsid w:val="00191184"/>
    <w:rsid w:val="001A2FA3"/>
    <w:rsid w:val="001D76B6"/>
    <w:rsid w:val="001F0416"/>
    <w:rsid w:val="00247914"/>
    <w:rsid w:val="0028361A"/>
    <w:rsid w:val="002B7B89"/>
    <w:rsid w:val="002E1ED9"/>
    <w:rsid w:val="00311C55"/>
    <w:rsid w:val="00344D22"/>
    <w:rsid w:val="00351AAD"/>
    <w:rsid w:val="003558E1"/>
    <w:rsid w:val="00355C73"/>
    <w:rsid w:val="003879C3"/>
    <w:rsid w:val="003A67BE"/>
    <w:rsid w:val="003C316C"/>
    <w:rsid w:val="0040654E"/>
    <w:rsid w:val="004115CD"/>
    <w:rsid w:val="0042081B"/>
    <w:rsid w:val="00473B2C"/>
    <w:rsid w:val="00486C34"/>
    <w:rsid w:val="004A26C4"/>
    <w:rsid w:val="004A2F44"/>
    <w:rsid w:val="004A58C6"/>
    <w:rsid w:val="004D0871"/>
    <w:rsid w:val="00534B34"/>
    <w:rsid w:val="00552635"/>
    <w:rsid w:val="00557DE2"/>
    <w:rsid w:val="00573B6E"/>
    <w:rsid w:val="0061424E"/>
    <w:rsid w:val="00645275"/>
    <w:rsid w:val="00687876"/>
    <w:rsid w:val="006C1F1F"/>
    <w:rsid w:val="006D6237"/>
    <w:rsid w:val="006F0634"/>
    <w:rsid w:val="00790E04"/>
    <w:rsid w:val="008706FF"/>
    <w:rsid w:val="00873231"/>
    <w:rsid w:val="009368C4"/>
    <w:rsid w:val="009674F5"/>
    <w:rsid w:val="00983A37"/>
    <w:rsid w:val="00A6098F"/>
    <w:rsid w:val="00A61D2E"/>
    <w:rsid w:val="00A8597A"/>
    <w:rsid w:val="00A92821"/>
    <w:rsid w:val="00A9622D"/>
    <w:rsid w:val="00AC3905"/>
    <w:rsid w:val="00B01C3D"/>
    <w:rsid w:val="00B24A28"/>
    <w:rsid w:val="00B32E4E"/>
    <w:rsid w:val="00B71F73"/>
    <w:rsid w:val="00B919BC"/>
    <w:rsid w:val="00C330F8"/>
    <w:rsid w:val="00C60EC1"/>
    <w:rsid w:val="00CD33AF"/>
    <w:rsid w:val="00DE585F"/>
    <w:rsid w:val="00DE7F87"/>
    <w:rsid w:val="00E25189"/>
    <w:rsid w:val="00E2536E"/>
    <w:rsid w:val="00E72748"/>
    <w:rsid w:val="00E94389"/>
    <w:rsid w:val="00EA28A9"/>
    <w:rsid w:val="00ED1997"/>
    <w:rsid w:val="00EF7B97"/>
    <w:rsid w:val="00F50770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C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Ivo</cp:lastModifiedBy>
  <cp:revision>24</cp:revision>
  <cp:lastPrinted>2024-04-02T10:41:00Z</cp:lastPrinted>
  <dcterms:created xsi:type="dcterms:W3CDTF">2023-06-09T08:54:00Z</dcterms:created>
  <dcterms:modified xsi:type="dcterms:W3CDTF">2025-07-09T09:38:00Z</dcterms:modified>
</cp:coreProperties>
</file>