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59EDB" w14:textId="2CD5A3F7" w:rsidR="00255CC7" w:rsidRDefault="00255CC7" w:rsidP="00255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55CC7">
        <w:rPr>
          <w:rFonts w:ascii="Times New Roman" w:hAnsi="Times New Roman"/>
          <w:noProof/>
          <w:sz w:val="20"/>
          <w:lang w:eastAsia="en-US"/>
        </w:rPr>
        <w:drawing>
          <wp:inline distT="0" distB="0" distL="0" distR="0" wp14:anchorId="1B000224" wp14:editId="6A5ED686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B8D01" w14:textId="77777777" w:rsidR="00F85258" w:rsidRDefault="00F85258" w:rsidP="0025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555DC" w14:textId="6A849C13" w:rsidR="00255CC7" w:rsidRPr="00255CC7" w:rsidRDefault="00255CC7" w:rsidP="00255CC7">
      <w:pPr>
        <w:tabs>
          <w:tab w:val="left" w:pos="5679"/>
          <w:tab w:val="left" w:pos="7763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55CC7">
        <w:rPr>
          <w:rFonts w:ascii="Arial" w:eastAsia="Times New Roman" w:hAnsi="Arial" w:cs="Arial"/>
          <w:sz w:val="24"/>
          <w:szCs w:val="24"/>
        </w:rPr>
        <w:t>KLASA: 024-01/24-01/</w:t>
      </w:r>
      <w:r w:rsidR="00C47900">
        <w:rPr>
          <w:rFonts w:ascii="Arial" w:eastAsia="Times New Roman" w:hAnsi="Arial" w:cs="Arial"/>
          <w:sz w:val="24"/>
          <w:szCs w:val="24"/>
        </w:rPr>
        <w:t>22</w:t>
      </w:r>
      <w:r w:rsidRPr="00255CC7">
        <w:rPr>
          <w:rFonts w:ascii="Arial" w:eastAsia="Times New Roman" w:hAnsi="Arial" w:cs="Arial"/>
          <w:color w:val="FF0000"/>
          <w:sz w:val="24"/>
          <w:szCs w:val="24"/>
        </w:rPr>
        <w:t xml:space="preserve">                                                     </w:t>
      </w:r>
    </w:p>
    <w:p w14:paraId="527BBA1A" w14:textId="358D02EA" w:rsidR="00255CC7" w:rsidRPr="00255CC7" w:rsidRDefault="00255CC7" w:rsidP="00CF5D02">
      <w:pPr>
        <w:tabs>
          <w:tab w:val="left" w:pos="718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130195137"/>
      <w:r w:rsidRPr="00255CC7">
        <w:rPr>
          <w:rFonts w:ascii="Arial" w:eastAsia="Times New Roman" w:hAnsi="Arial" w:cs="Arial"/>
          <w:sz w:val="24"/>
          <w:szCs w:val="24"/>
        </w:rPr>
        <w:t>URBROJ: 2196-8-02-24-</w:t>
      </w:r>
      <w:r w:rsidR="00C47900">
        <w:rPr>
          <w:rFonts w:ascii="Arial" w:eastAsia="Times New Roman" w:hAnsi="Arial" w:cs="Arial"/>
          <w:sz w:val="24"/>
          <w:szCs w:val="24"/>
        </w:rPr>
        <w:t>01</w:t>
      </w:r>
      <w:r w:rsidR="00CF5D02">
        <w:rPr>
          <w:rFonts w:ascii="Arial" w:eastAsia="Times New Roman" w:hAnsi="Arial" w:cs="Arial"/>
          <w:sz w:val="24"/>
          <w:szCs w:val="24"/>
        </w:rPr>
        <w:tab/>
      </w:r>
    </w:p>
    <w:bookmarkEnd w:id="0"/>
    <w:p w14:paraId="6F9F67D6" w14:textId="070F1774" w:rsidR="00255CC7" w:rsidRPr="00255CC7" w:rsidRDefault="00255CC7" w:rsidP="00255CC7">
      <w:pPr>
        <w:spacing w:after="0" w:line="240" w:lineRule="auto"/>
        <w:jc w:val="both"/>
        <w:rPr>
          <w:rFonts w:ascii="Arial" w:eastAsia="Times New Roman" w:hAnsi="Arial" w:cs="Arial"/>
        </w:rPr>
      </w:pPr>
      <w:r w:rsidRPr="00255CC7">
        <w:rPr>
          <w:rFonts w:ascii="Arial" w:hAnsi="Arial" w:cs="Arial"/>
          <w:lang w:eastAsia="en-US"/>
        </w:rPr>
        <w:t xml:space="preserve">Bogdanovci, </w:t>
      </w:r>
      <w:r w:rsidR="00C47900">
        <w:rPr>
          <w:rFonts w:ascii="Arial" w:hAnsi="Arial" w:cs="Arial"/>
          <w:lang w:eastAsia="en-US"/>
        </w:rPr>
        <w:t>17</w:t>
      </w:r>
      <w:r w:rsidRPr="00255CC7">
        <w:rPr>
          <w:rFonts w:ascii="Arial" w:hAnsi="Arial" w:cs="Arial"/>
          <w:lang w:eastAsia="en-US"/>
        </w:rPr>
        <w:t>.</w:t>
      </w:r>
      <w:r w:rsidR="00C47900">
        <w:rPr>
          <w:rFonts w:ascii="Arial" w:hAnsi="Arial" w:cs="Arial"/>
          <w:lang w:eastAsia="en-US"/>
        </w:rPr>
        <w:t>06</w:t>
      </w:r>
      <w:r w:rsidRPr="00255CC7">
        <w:rPr>
          <w:rFonts w:ascii="Arial" w:hAnsi="Arial" w:cs="Arial"/>
          <w:lang w:eastAsia="en-US"/>
        </w:rPr>
        <w:t>.2024. godine</w:t>
      </w:r>
    </w:p>
    <w:p w14:paraId="515F6843" w14:textId="77777777" w:rsidR="00255CC7" w:rsidRPr="00255CC7" w:rsidRDefault="00255CC7" w:rsidP="0025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FC55B" w14:textId="5DC7F9E0" w:rsidR="00255CC7" w:rsidRPr="00255CC7" w:rsidRDefault="00255CC7" w:rsidP="00255C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55CC7">
        <w:rPr>
          <w:rFonts w:ascii="Times New Roman" w:eastAsia="Times New Roman" w:hAnsi="Times New Roman" w:cs="Times New Roman"/>
          <w:sz w:val="24"/>
          <w:szCs w:val="24"/>
        </w:rPr>
        <w:tab/>
      </w:r>
      <w:r w:rsidRPr="00255CC7">
        <w:rPr>
          <w:rFonts w:ascii="Arial" w:eastAsia="Times New Roman" w:hAnsi="Arial" w:cs="Arial"/>
          <w:sz w:val="24"/>
          <w:szCs w:val="24"/>
        </w:rPr>
        <w:t xml:space="preserve">Na temelju članka 25. stavka 4. Zakona o lokalnoj i područnoj (regionalnoj) samoupravi (Narodne novine  33/01, 60/14, 129/05, 109/07, 36/09, 150/11, 144/12, 123/17, 98/19 i 144/20) i članka 29., a u vezi s člankom 25. Statuta Općine Bogdanovci („Službeni vjesnik“ Vukovarsko-srijemske županije broj 04/21, 21/22), Općinsko vijeće Općine Bogdanovci, na svojoj </w:t>
      </w:r>
      <w:r w:rsidR="00C47900">
        <w:rPr>
          <w:rFonts w:ascii="Arial" w:eastAsia="Times New Roman" w:hAnsi="Arial" w:cs="Arial"/>
          <w:sz w:val="24"/>
          <w:szCs w:val="24"/>
        </w:rPr>
        <w:t>42</w:t>
      </w:r>
      <w:r w:rsidRPr="00255CC7">
        <w:rPr>
          <w:rFonts w:ascii="Arial" w:eastAsia="Times New Roman" w:hAnsi="Arial" w:cs="Arial"/>
          <w:sz w:val="24"/>
          <w:szCs w:val="24"/>
        </w:rPr>
        <w:t xml:space="preserve">. sjednici održanoj dana </w:t>
      </w:r>
      <w:r w:rsidR="00C47900">
        <w:rPr>
          <w:rFonts w:ascii="Arial" w:eastAsia="Times New Roman" w:hAnsi="Arial" w:cs="Arial"/>
          <w:sz w:val="24"/>
          <w:szCs w:val="24"/>
        </w:rPr>
        <w:t>17</w:t>
      </w:r>
      <w:r w:rsidRPr="00255CC7">
        <w:rPr>
          <w:rFonts w:ascii="Arial" w:eastAsia="Times New Roman" w:hAnsi="Arial" w:cs="Arial"/>
          <w:sz w:val="24"/>
          <w:szCs w:val="24"/>
        </w:rPr>
        <w:t>.</w:t>
      </w:r>
      <w:r w:rsidR="00C47900">
        <w:rPr>
          <w:rFonts w:ascii="Arial" w:eastAsia="Times New Roman" w:hAnsi="Arial" w:cs="Arial"/>
          <w:sz w:val="24"/>
          <w:szCs w:val="24"/>
        </w:rPr>
        <w:t>06</w:t>
      </w:r>
      <w:r w:rsidRPr="00255CC7">
        <w:rPr>
          <w:rFonts w:ascii="Arial" w:eastAsia="Times New Roman" w:hAnsi="Arial" w:cs="Arial"/>
          <w:sz w:val="24"/>
          <w:szCs w:val="24"/>
        </w:rPr>
        <w:t>. 2024., donijelo je slijedeću:</w:t>
      </w:r>
    </w:p>
    <w:p w14:paraId="3A1DAE41" w14:textId="77777777" w:rsidR="00255CC7" w:rsidRPr="00255CC7" w:rsidRDefault="00255CC7" w:rsidP="00255C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FB2CCA1" w14:textId="77777777" w:rsidR="00255CC7" w:rsidRPr="00255CC7" w:rsidRDefault="00255CC7" w:rsidP="00255C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55CC7">
        <w:rPr>
          <w:rFonts w:ascii="Arial" w:eastAsia="Times New Roman" w:hAnsi="Arial" w:cs="Arial"/>
          <w:b/>
          <w:sz w:val="24"/>
          <w:szCs w:val="24"/>
        </w:rPr>
        <w:t xml:space="preserve">O D L U K U </w:t>
      </w:r>
    </w:p>
    <w:p w14:paraId="29610E3D" w14:textId="77777777" w:rsidR="00255CC7" w:rsidRPr="00255CC7" w:rsidRDefault="00255CC7" w:rsidP="00255C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" w:name="_Hlk169093778"/>
      <w:r w:rsidRPr="00255CC7">
        <w:rPr>
          <w:rFonts w:ascii="Arial" w:eastAsia="Times New Roman" w:hAnsi="Arial" w:cs="Arial"/>
          <w:b/>
          <w:sz w:val="24"/>
          <w:szCs w:val="24"/>
        </w:rPr>
        <w:t xml:space="preserve">o podnošenju prijedloga i peticija građana </w:t>
      </w:r>
    </w:p>
    <w:bookmarkEnd w:id="1"/>
    <w:p w14:paraId="63111D1D" w14:textId="00E02E9D" w:rsidR="00D60157" w:rsidRPr="00280B92" w:rsidRDefault="00D60157" w:rsidP="00D60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8E307" w14:textId="77777777" w:rsidR="00F702F1" w:rsidRPr="003B17D5" w:rsidRDefault="00F702F1" w:rsidP="00D601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8E4BAC" w14:textId="77777777" w:rsidR="00D60157" w:rsidRPr="00255CC7" w:rsidRDefault="00D60157" w:rsidP="00D6015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Članak 1.</w:t>
      </w:r>
    </w:p>
    <w:p w14:paraId="72F9D4D5" w14:textId="77777777" w:rsidR="00D60157" w:rsidRPr="00255CC7" w:rsidRDefault="00D60157" w:rsidP="00D6015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566D6ED" w14:textId="73A19BD9" w:rsidR="00D60157" w:rsidRDefault="00D60157" w:rsidP="00D601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bookmarkStart w:id="2" w:name="_Hlk93307437"/>
      <w:r w:rsidR="00232BCA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dlukom</w:t>
      </w:r>
      <w:r w:rsidR="00803628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podnošenju prijedloga i peticija građana </w:t>
      </w:r>
      <w:r w:rsidR="00255CC7">
        <w:rPr>
          <w:rFonts w:ascii="Arial" w:eastAsia="Times New Roman" w:hAnsi="Arial" w:cs="Arial"/>
          <w:color w:val="000000" w:themeColor="text1"/>
          <w:sz w:val="24"/>
          <w:szCs w:val="24"/>
        </w:rPr>
        <w:t>Općine Bogdanovci</w:t>
      </w:r>
      <w:r w:rsidR="00803628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(u daljnjem tekstu: Odluka)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uređuje</w:t>
      </w:r>
      <w:r w:rsidR="00803628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način podnošenja prijedloga i peticija </w:t>
      </w:r>
      <w:r w:rsidR="00232BCA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građana </w:t>
      </w:r>
      <w:r w:rsidR="00255CC7">
        <w:rPr>
          <w:rFonts w:ascii="Arial" w:eastAsia="Times New Roman" w:hAnsi="Arial" w:cs="Arial"/>
          <w:color w:val="000000" w:themeColor="text1"/>
          <w:sz w:val="24"/>
          <w:szCs w:val="24"/>
        </w:rPr>
        <w:t>Općine Bogdanovci</w:t>
      </w:r>
      <w:r w:rsidR="00232BCA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C27085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način </w:t>
      </w:r>
      <w:r w:rsidR="00232BCA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dlučivanj</w:t>
      </w:r>
      <w:r w:rsidR="00C27085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njima</w:t>
      </w:r>
      <w:r w:rsidR="00DF58E6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F58E6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kao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i druga pitanja u vezi s podnošenjem prijedloga i peticija građana</w:t>
      </w:r>
      <w:r w:rsidR="00232BCA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55CC7">
        <w:rPr>
          <w:rFonts w:ascii="Arial" w:eastAsia="Times New Roman" w:hAnsi="Arial" w:cs="Arial"/>
          <w:color w:val="000000" w:themeColor="text1"/>
          <w:sz w:val="24"/>
          <w:szCs w:val="24"/>
        </w:rPr>
        <w:t>Općine Bogdanovci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AC6CDAA" w14:textId="77777777" w:rsidR="00255CC7" w:rsidRDefault="00255CC7" w:rsidP="00D601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BC0D59" w14:textId="77777777" w:rsidR="00255CC7" w:rsidRPr="00255CC7" w:rsidRDefault="00255CC7" w:rsidP="00255CC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55CC7">
        <w:rPr>
          <w:rFonts w:ascii="Arial" w:eastAsia="Times New Roman" w:hAnsi="Arial" w:cs="Arial"/>
          <w:color w:val="000000"/>
          <w:sz w:val="24"/>
          <w:szCs w:val="24"/>
        </w:rPr>
        <w:t>U smislu ove Odluke:</w:t>
      </w:r>
    </w:p>
    <w:p w14:paraId="4E58EDD1" w14:textId="77777777" w:rsidR="00255CC7" w:rsidRPr="00255CC7" w:rsidRDefault="00255CC7" w:rsidP="00255CC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255CC7">
        <w:rPr>
          <w:rFonts w:ascii="Arial" w:eastAsia="Times New Roman" w:hAnsi="Arial" w:cs="Arial"/>
          <w:color w:val="000000"/>
          <w:sz w:val="24"/>
          <w:szCs w:val="24"/>
        </w:rPr>
        <w:t xml:space="preserve">- prijedlog je svaki čitko napisan i potpisan podnesak kojim </w:t>
      </w:r>
      <w:r w:rsidRPr="00255CC7">
        <w:rPr>
          <w:rFonts w:ascii="Arial" w:hAnsi="Arial" w:cs="Arial"/>
          <w:color w:val="000000"/>
          <w:sz w:val="24"/>
          <w:szCs w:val="24"/>
          <w:lang w:eastAsia="en-US"/>
        </w:rPr>
        <w:t xml:space="preserve">građani Općine Bogdanovci predlažu Općinskom vijeću donošenje općeg akta ili rješavanje određenog pitanja iz djelokruga Općinskog vijeća, </w:t>
      </w:r>
    </w:p>
    <w:p w14:paraId="44A846A3" w14:textId="77777777" w:rsidR="00255CC7" w:rsidRPr="00255CC7" w:rsidRDefault="00255CC7" w:rsidP="00255CC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255CC7">
        <w:rPr>
          <w:rFonts w:ascii="Arial" w:hAnsi="Arial" w:cs="Arial"/>
          <w:color w:val="000000"/>
          <w:sz w:val="24"/>
          <w:szCs w:val="24"/>
          <w:lang w:eastAsia="en-US"/>
        </w:rPr>
        <w:t>- peticija ili</w:t>
      </w:r>
      <w:r w:rsidRPr="00255CC7">
        <w:rPr>
          <w:rFonts w:ascii="Arial" w:eastAsia="Times New Roman" w:hAnsi="Arial" w:cs="Arial"/>
          <w:color w:val="000000"/>
          <w:sz w:val="24"/>
          <w:szCs w:val="24"/>
        </w:rPr>
        <w:t xml:space="preserve"> predstavka je čitko napisan i potpisan pismeni podnesak kojom građani Općine Bogdanovci </w:t>
      </w:r>
      <w:r w:rsidRPr="00255CC7">
        <w:rPr>
          <w:rFonts w:ascii="Arial" w:hAnsi="Arial" w:cs="Arial"/>
          <w:color w:val="000000"/>
          <w:sz w:val="24"/>
          <w:szCs w:val="24"/>
          <w:lang w:eastAsia="en-US"/>
        </w:rPr>
        <w:t>traže ostvarenje svojeg prava o pitanjima iz samoupravnog djelokruga Općine Bogdanovci.</w:t>
      </w:r>
    </w:p>
    <w:p w14:paraId="4D8BADF0" w14:textId="77777777" w:rsidR="00255CC7" w:rsidRPr="00255CC7" w:rsidRDefault="00255CC7" w:rsidP="00D601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bookmarkEnd w:id="2"/>
    <w:p w14:paraId="05504381" w14:textId="199CAF2E" w:rsidR="00D60157" w:rsidRPr="00255CC7" w:rsidRDefault="00D60157" w:rsidP="00D601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03FBD19" w14:textId="08464107" w:rsidR="00DF58E6" w:rsidRPr="00255CC7" w:rsidRDefault="00D60157" w:rsidP="00DF58E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Članak 2.</w:t>
      </w:r>
    </w:p>
    <w:p w14:paraId="1FA7F274" w14:textId="77777777" w:rsidR="00D60157" w:rsidRPr="00255CC7" w:rsidRDefault="00D60157" w:rsidP="00D6015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90D1C64" w14:textId="709569DB" w:rsidR="00D60157" w:rsidRPr="00255CC7" w:rsidRDefault="00D60157" w:rsidP="00D601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Izrazi koji se upotrebljavaju u ovoj </w:t>
      </w:r>
      <w:r w:rsidR="00232BCA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dluci, a imaju rodno značenje,</w:t>
      </w:r>
      <w:r w:rsidR="00075C6B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odnose se na jednak način na muški i ženski rod</w:t>
      </w:r>
      <w:r w:rsidR="009D1154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bez obzira na to jesu li korišteni u muškom ili ženskom rodu</w:t>
      </w:r>
      <w:r w:rsidR="00075C6B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370947B" w14:textId="1AED754E" w:rsidR="00DF58E6" w:rsidRDefault="00DF58E6" w:rsidP="00D601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3CD6B02" w14:textId="77777777" w:rsidR="00255CC7" w:rsidRDefault="00255CC7" w:rsidP="00D601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3A7B59" w14:textId="77777777" w:rsidR="00255CC7" w:rsidRPr="00255CC7" w:rsidRDefault="00255CC7" w:rsidP="00D601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CE0158" w14:textId="6CF91035" w:rsidR="00DF58E6" w:rsidRPr="00255CC7" w:rsidRDefault="00DF58E6" w:rsidP="00D6015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bookmarkStart w:id="3" w:name="_Hlk118275765"/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3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065ECC9B" w14:textId="7DDBFB9F" w:rsidR="00DF58E6" w:rsidRPr="00255CC7" w:rsidRDefault="00DF58E6" w:rsidP="00DF58E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B50EE21" w14:textId="7559A16D" w:rsidR="00DF58E6" w:rsidRDefault="00DF58E6" w:rsidP="00DF58E6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Građani </w:t>
      </w:r>
      <w:r w:rsid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 Bogdanovci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upisani u popis birača</w:t>
      </w:r>
      <w:r w:rsid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Općine Bogdanovci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imaju pravo </w:t>
      </w:r>
      <w:r w:rsid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Općinskom vijeću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21791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 Bogdanovci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(u daljnjem tekstu: </w:t>
      </w:r>
      <w:r w:rsidR="0021791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 vijeće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) predlagati donošenje općeg akta 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ili rješavanje određenog pitanja iz djelokruga </w:t>
      </w:r>
      <w:r w:rsidR="0021791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te podnositi peticije </w:t>
      </w:r>
      <w:r w:rsidR="00D179C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 ostvarenjima svojih prava 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iz djelokruga </w:t>
      </w:r>
      <w:r w:rsidR="0021791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 Bogdanovci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(u daljnjem tekstu: </w:t>
      </w:r>
      <w:r w:rsidR="0021791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Općina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), u skladu sa zakonom i Statutom </w:t>
      </w:r>
      <w:r w:rsidR="0021791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 Bogdanovci</w:t>
      </w:r>
      <w:r w:rsidR="009F4C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089FCA5F" w14:textId="77777777" w:rsidR="003D328F" w:rsidRDefault="003D328F" w:rsidP="00DF58E6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45E02B23" w14:textId="77777777" w:rsidR="003D328F" w:rsidRPr="003D328F" w:rsidRDefault="003D328F" w:rsidP="003D328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328F">
        <w:rPr>
          <w:rFonts w:ascii="Arial" w:eastAsia="Times New Roman" w:hAnsi="Arial" w:cs="Arial"/>
          <w:sz w:val="24"/>
          <w:szCs w:val="24"/>
        </w:rPr>
        <w:t xml:space="preserve">O prijedlogu odnosno peticiji koju potpisom podrži najmanje 10% od ukupnog broja birača u Općini Bogdanovci, Općinsko vijeće mora raspravljati te dati odgovor podnositeljima najkasnije u roku od </w:t>
      </w:r>
      <w:bookmarkStart w:id="4" w:name="_Hlk93315228"/>
      <w:r w:rsidRPr="003D328F">
        <w:rPr>
          <w:rFonts w:ascii="Arial" w:eastAsia="Times New Roman" w:hAnsi="Arial" w:cs="Arial"/>
          <w:sz w:val="24"/>
          <w:szCs w:val="24"/>
        </w:rPr>
        <w:t>tri mjeseca od zaprimanja prijedloga odnosno peticije.</w:t>
      </w:r>
      <w:bookmarkStart w:id="5" w:name="_heading=h.1fob9te" w:colFirst="0" w:colLast="0"/>
      <w:bookmarkEnd w:id="4"/>
      <w:bookmarkEnd w:id="5"/>
    </w:p>
    <w:p w14:paraId="715B3C34" w14:textId="77777777" w:rsidR="003D328F" w:rsidRPr="003D328F" w:rsidRDefault="003D328F" w:rsidP="0034651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05916135" w14:textId="07C41C11" w:rsidR="00346517" w:rsidRPr="00255CC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4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0B3EF303" w14:textId="08FD5E6F" w:rsidR="00346517" w:rsidRPr="00255CC7" w:rsidRDefault="00346517" w:rsidP="0034651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32737FA" w14:textId="0F120F72" w:rsidR="00C77E4E" w:rsidRPr="00255CC7" w:rsidRDefault="00346517" w:rsidP="0034651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>Građani koji ocjene da postoji potreba za podnošenjem prijedloga ili peticije</w:t>
      </w:r>
      <w:r w:rsidR="00692668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20606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Općinskom vijeću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dužni su</w:t>
      </w:r>
      <w:r w:rsidR="00C77E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između sebe odrediti osobu koja će biti koordinator</w:t>
      </w:r>
      <w:r w:rsidR="0036043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građanske inicijative</w:t>
      </w:r>
      <w:r w:rsidR="00C77E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za prikupljanje potpisa</w:t>
      </w:r>
      <w:r w:rsidR="0036043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C77E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(u daljnjem tekstu: koordinator</w:t>
      </w:r>
      <w:r w:rsidR="0036043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građanske inicijative</w:t>
      </w:r>
      <w:r w:rsidR="00C77E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). </w:t>
      </w:r>
    </w:p>
    <w:p w14:paraId="196B9687" w14:textId="39C94E2E" w:rsidR="00346517" w:rsidRPr="00255CC7" w:rsidRDefault="00C77E4E" w:rsidP="00C77E4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Koordinator</w:t>
      </w:r>
      <w:r w:rsidR="0036043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građanske inicijative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će </w:t>
      </w:r>
      <w:r w:rsidR="00346517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predsjedniku </w:t>
      </w:r>
      <w:r w:rsidR="0020606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="006F431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346517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dostaviti </w:t>
      </w:r>
      <w:r w:rsidR="007A3CA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potpisani</w:t>
      </w:r>
      <w:r w:rsidR="00346517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podnesak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koji sadrži:</w:t>
      </w:r>
    </w:p>
    <w:p w14:paraId="72AB63B7" w14:textId="5147ABB4" w:rsidR="00C77E4E" w:rsidRPr="00255CC7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obrazloženi </w:t>
      </w:r>
      <w:r w:rsidR="00C77E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prijedlog općeg akta </w:t>
      </w:r>
    </w:p>
    <w:p w14:paraId="4EAEA6E4" w14:textId="1FC39BD4" w:rsidR="00C77E4E" w:rsidRPr="00255CC7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obrazloženi </w:t>
      </w:r>
      <w:r w:rsidR="00C77E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prijedlog rješavanja određenog pitanje iz djelokruga </w:t>
      </w:r>
      <w:r w:rsidR="0020606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</w:p>
    <w:p w14:paraId="76381EA1" w14:textId="789676B3" w:rsidR="00C77E4E" w:rsidRPr="00255CC7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obrazloženu </w:t>
      </w:r>
      <w:r w:rsidR="0012100C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peticiju kojim se traži rasprava o pitanjima iz samoupravnog djelokruga </w:t>
      </w:r>
      <w:r w:rsidR="0020606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</w:t>
      </w:r>
      <w:r w:rsidR="0012100C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06D4D42C" w14:textId="2974453A" w:rsidR="0012100C" w:rsidRPr="00255CC7" w:rsidRDefault="0012100C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rok unutar kojeg će se skupljati potpisi građana, koji ne može biti duži od </w:t>
      </w:r>
      <w:r w:rsidR="00AD5322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15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dana</w:t>
      </w:r>
    </w:p>
    <w:p w14:paraId="6C909C5B" w14:textId="182C5DFF" w:rsidR="00D179CF" w:rsidRPr="00255CC7" w:rsidRDefault="00D179CF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akt o određivanju koordinatora građanske inicijative potvrđen potpisom 10 građana</w:t>
      </w:r>
    </w:p>
    <w:p w14:paraId="150835D4" w14:textId="5D166EE9" w:rsidR="0012100C" w:rsidRDefault="0012100C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kontakt podatke koordinatora</w:t>
      </w:r>
      <w:r w:rsidR="0036043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građanske inicijative</w:t>
      </w:r>
      <w:r w:rsidR="00692668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7A3CA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 njegov OIB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2E0C0299" w14:textId="77777777" w:rsidR="0020606E" w:rsidRPr="00255CC7" w:rsidRDefault="0020606E" w:rsidP="0020606E">
      <w:pPr>
        <w:pStyle w:val="Odlomakpopisa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2BABE845" w14:textId="49BCEE63" w:rsidR="0012100C" w:rsidRPr="00255CC7" w:rsidRDefault="0045715E" w:rsidP="00F702F1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Podnesak iz stavka 2. ovog članka dostavlja se </w:t>
      </w:r>
      <w:r w:rsidR="00280B92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vlastoručno potpisan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putem pošte</w:t>
      </w:r>
      <w:r w:rsidR="005862C7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neposredno u pisarnicu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ili elektroničkim putem</w:t>
      </w:r>
      <w:r w:rsidR="00280B92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potpisan elektroničkim potpisom </w:t>
      </w:r>
      <w:r w:rsidR="0092354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na mai</w:t>
      </w:r>
      <w:r w:rsidR="0020606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l </w:t>
      </w:r>
      <w:hyperlink r:id="rId6" w:history="1">
        <w:r w:rsidR="005627F8" w:rsidRPr="00073C44">
          <w:rPr>
            <w:rStyle w:val="Hiperveza"/>
            <w:rFonts w:ascii="Arial" w:eastAsia="Times New Roman" w:hAnsi="Arial" w:cs="Arial"/>
            <w:bCs/>
            <w:sz w:val="24"/>
            <w:szCs w:val="24"/>
          </w:rPr>
          <w:t>opcina-bogdanovci@vu.t-com.hr</w:t>
        </w:r>
      </w:hyperlink>
      <w:r w:rsidR="005627F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3BB35431" w14:textId="4A9EB5EB" w:rsidR="00923543" w:rsidRPr="00255CC7" w:rsidRDefault="00923543" w:rsidP="00923543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Predsjednik </w:t>
      </w:r>
      <w:r w:rsidR="005627F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će bez </w:t>
      </w:r>
      <w:r w:rsidR="00D179C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dgode podnesak iz stavka 2. ovog članka dostaviti</w:t>
      </w:r>
      <w:r w:rsidRPr="005627F8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nadležnom</w:t>
      </w:r>
      <w:r w:rsidR="00FC2B3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upravnom tijelu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za obavljanje poslova u vezi s vođenjem registra birača (dalje u tekstu: nadležno upravno tijelo).</w:t>
      </w:r>
    </w:p>
    <w:p w14:paraId="15288BEF" w14:textId="77777777" w:rsidR="00923543" w:rsidRPr="00255CC7" w:rsidRDefault="00923543" w:rsidP="00923543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C17C9DB" w14:textId="09756D74" w:rsidR="006F4313" w:rsidRPr="00255CC7" w:rsidRDefault="006F4313" w:rsidP="006F4313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5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765AF3E8" w14:textId="1A4BFCCD" w:rsidR="006F4313" w:rsidRPr="00255CC7" w:rsidRDefault="006F4313" w:rsidP="006F431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5CA1C79" w14:textId="258E3653" w:rsidR="007A724E" w:rsidRPr="00255CC7" w:rsidRDefault="006F4313" w:rsidP="007A724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bookmarkStart w:id="6" w:name="_Hlk169094303"/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Nadležno upravno tijelo dužno je u roku od 3 dana od primitka podneska iz članka </w:t>
      </w:r>
      <w:r w:rsidR="001A4119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4.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ove Odluke</w:t>
      </w:r>
      <w:r w:rsidR="007A3CA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rješenjem </w:t>
      </w:r>
      <w:r w:rsidR="00835B5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utvrditi ukupan broj </w:t>
      </w:r>
      <w:r w:rsidR="007A3CA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birača </w:t>
      </w:r>
      <w:r w:rsidR="005627F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 Bogdanovci</w:t>
      </w:r>
      <w:r w:rsidR="00835B5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sa stanjem na dan koji </w:t>
      </w:r>
      <w:r w:rsidR="001A4119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se </w:t>
      </w:r>
      <w:r w:rsidR="00835B5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donosi rješenje. </w:t>
      </w:r>
      <w:r w:rsidR="007A72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Rješenje o broju birača objavit će se na službenim </w:t>
      </w:r>
      <w:r w:rsidR="005627F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općinskim</w:t>
      </w:r>
      <w:r w:rsidR="007A72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web stranicama i dostaviti koordinatoru</w:t>
      </w:r>
      <w:r w:rsidR="0036043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građanske inicijative</w:t>
      </w:r>
      <w:r w:rsidR="007A724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 </w:t>
      </w:r>
    </w:p>
    <w:p w14:paraId="45F9CE0D" w14:textId="1271AC5D" w:rsidR="00280B92" w:rsidRPr="00255CC7" w:rsidRDefault="00280B92" w:rsidP="007A724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 xml:space="preserve">Temeljem Rješenja iz stavka 1. ovog članka  utvrdit će </w:t>
      </w:r>
      <w:r w:rsidR="005E377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se podatak o 10% birača </w:t>
      </w:r>
      <w:r w:rsidR="005627F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 Bogdanovci</w:t>
      </w:r>
      <w:r w:rsidR="005E377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bookmarkEnd w:id="6"/>
    <w:p w14:paraId="6FB499E3" w14:textId="06508C39" w:rsidR="0012100C" w:rsidRPr="0059683C" w:rsidRDefault="007A3CAB" w:rsidP="00C77E4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 xml:space="preserve">Od dana objave rješenja iz stavka 1. ovog članka </w:t>
      </w:r>
      <w:r w:rsidRPr="005627F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počinju teći rokovi</w:t>
      </w:r>
      <w:r w:rsidR="0045715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za prikupljanje potpisa birača.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64B50FD3" w14:textId="78F4B43C" w:rsidR="005C0A8B" w:rsidRPr="00255CC7" w:rsidRDefault="005C0A8B" w:rsidP="005C0A8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6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169348A1" w14:textId="77777777" w:rsidR="00C77E4E" w:rsidRPr="00255CC7" w:rsidRDefault="00C77E4E" w:rsidP="00C77E4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29E2174" w14:textId="76385CE2" w:rsidR="005C0A8B" w:rsidRPr="00255CC7" w:rsidRDefault="00346517" w:rsidP="005C0A8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  <w:r w:rsidR="005C0A8B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="005C0A8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Potpisi građana </w:t>
      </w:r>
      <w:r w:rsidR="005E377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prikupljaju</w:t>
      </w:r>
      <w:r w:rsidR="005C0A8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se na propisnom obrascu koji sadrži ime</w:t>
      </w:r>
      <w:r w:rsidR="00AD658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 </w:t>
      </w:r>
      <w:r w:rsidR="005C0A8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prezime, prebivalište </w:t>
      </w:r>
      <w:r w:rsidR="00AD658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te </w:t>
      </w:r>
      <w:r w:rsidR="005C0A8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osobni identifikacijski broj (OIB) građana koji svojim potpisom podržavaju</w:t>
      </w:r>
      <w:r w:rsidR="00AD658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podnošenje</w:t>
      </w:r>
      <w:r w:rsidR="005C0A8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prijedlog</w:t>
      </w:r>
      <w:r w:rsidR="00AD658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</w:t>
      </w:r>
      <w:r w:rsidR="005C0A8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odnosno peticiju. </w:t>
      </w:r>
    </w:p>
    <w:p w14:paraId="5C822CBB" w14:textId="0D073DCE" w:rsidR="00D179CF" w:rsidRPr="00255CC7" w:rsidRDefault="00D179CF" w:rsidP="005C0A8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>Koordinator građanske inicijative prvi je potpisnik na obrascu iz stavka 1. ovog članka.</w:t>
      </w:r>
    </w:p>
    <w:p w14:paraId="69DAC953" w14:textId="64E496DD" w:rsidR="00D179CF" w:rsidRPr="00255CC7" w:rsidRDefault="00D179CF" w:rsidP="005C0A8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 xml:space="preserve">Svaka stranica obrasca sadrži jasno formuliran naziv prijedloga odnosno peticije za koju se prikupljaju potpisi. </w:t>
      </w:r>
    </w:p>
    <w:p w14:paraId="22A7F152" w14:textId="5F5AFD8F" w:rsidR="005C0A8B" w:rsidRPr="00255CC7" w:rsidRDefault="005C0A8B" w:rsidP="00346517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 xml:space="preserve">Obrazac iz stavka 1. ovog članka sastavni je dio ove Odluke. </w:t>
      </w:r>
    </w:p>
    <w:p w14:paraId="5BDBA953" w14:textId="77777777" w:rsidR="004A6FFF" w:rsidRPr="00255CC7" w:rsidRDefault="004A6FFF" w:rsidP="00346517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54AD19F" w14:textId="1218C8CA" w:rsidR="00346517" w:rsidRPr="00255CC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7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390863AC" w14:textId="77777777" w:rsidR="0012100C" w:rsidRPr="00255CC7" w:rsidRDefault="0012100C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1647367" w14:textId="0F5C0E91" w:rsidR="0012100C" w:rsidRPr="008D1B39" w:rsidRDefault="0012100C" w:rsidP="0012100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Izjašnjavanje </w:t>
      </w:r>
      <w:r w:rsidR="007A3CAB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građana o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potrebi podnošenja prijedloga ili peticije može se održavati na svakom za to prikladnom mjestu</w:t>
      </w:r>
      <w:r w:rsidR="008C28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 naseljima Općine Bogdanovci</w:t>
      </w:r>
    </w:p>
    <w:p w14:paraId="22B1ED91" w14:textId="3FAEC593" w:rsidR="004F59CD" w:rsidRPr="00FC2B36" w:rsidRDefault="004F59CD" w:rsidP="0012100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C2B36">
        <w:rPr>
          <w:rFonts w:ascii="Arial" w:eastAsia="Times New Roman" w:hAnsi="Arial" w:cs="Arial"/>
          <w:sz w:val="24"/>
          <w:szCs w:val="24"/>
        </w:rPr>
        <w:t xml:space="preserve">Koordinator </w:t>
      </w:r>
      <w:r w:rsidRPr="00FC2B36">
        <w:rPr>
          <w:rFonts w:ascii="Arial" w:eastAsia="Times New Roman" w:hAnsi="Arial" w:cs="Arial"/>
          <w:bCs/>
          <w:sz w:val="24"/>
          <w:szCs w:val="24"/>
        </w:rPr>
        <w:t xml:space="preserve">građanske inicijative dužan je prijaviti mjesta na kojima će se skupljati potpisi građana Policijskoj upravi </w:t>
      </w:r>
      <w:r w:rsidR="005627F8" w:rsidRPr="00FC2B36">
        <w:rPr>
          <w:rFonts w:ascii="Arial" w:eastAsia="Times New Roman" w:hAnsi="Arial" w:cs="Arial"/>
          <w:bCs/>
          <w:sz w:val="24"/>
          <w:szCs w:val="24"/>
        </w:rPr>
        <w:t>vukovarsko-srijemskoj</w:t>
      </w:r>
      <w:r w:rsidRPr="00FC2B36">
        <w:rPr>
          <w:rFonts w:ascii="Arial" w:eastAsia="Times New Roman" w:hAnsi="Arial" w:cs="Arial"/>
          <w:bCs/>
          <w:sz w:val="24"/>
          <w:szCs w:val="24"/>
        </w:rPr>
        <w:t xml:space="preserve"> pet dana prije početka izjašnjavanja.  </w:t>
      </w:r>
    </w:p>
    <w:p w14:paraId="47EDA689" w14:textId="77777777" w:rsidR="00AD6584" w:rsidRPr="00255CC7" w:rsidRDefault="00AD6584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258906A" w14:textId="0FDA61FB" w:rsidR="00346517" w:rsidRPr="00255CC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8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67DABAA1" w14:textId="77777777" w:rsidR="0012100C" w:rsidRPr="00255CC7" w:rsidRDefault="0012100C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DA1238C" w14:textId="302FF850" w:rsidR="0012100C" w:rsidRPr="00255CC7" w:rsidRDefault="0012100C" w:rsidP="001210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Mjesta na kojima će se održavati izjašnjavanje </w:t>
      </w:r>
      <w:r w:rsidR="0045715E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građani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moraju biti označena i uočljiva s tim da njihovo označavanje ne smije sadržavati državna obilježja</w:t>
      </w:r>
      <w:r w:rsidR="005627F8">
        <w:rPr>
          <w:rFonts w:ascii="Arial" w:eastAsia="Times New Roman" w:hAnsi="Arial" w:cs="Arial"/>
          <w:color w:val="000000" w:themeColor="text1"/>
          <w:sz w:val="24"/>
          <w:szCs w:val="24"/>
        </w:rPr>
        <w:t>, niti</w:t>
      </w:r>
      <w:r w:rsidR="001D18B1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obilježja </w:t>
      </w:r>
      <w:r w:rsidR="005627F8">
        <w:rPr>
          <w:rFonts w:ascii="Arial" w:eastAsia="Times New Roman" w:hAnsi="Arial" w:cs="Arial"/>
          <w:color w:val="000000" w:themeColor="text1"/>
          <w:sz w:val="24"/>
          <w:szCs w:val="24"/>
        </w:rPr>
        <w:t>područne (regionalne) samouprave</w:t>
      </w:r>
      <w:r w:rsidR="001D18B1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ili jedinica lokalne samouprave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9DD9E0F" w14:textId="7DA4C45D" w:rsidR="0012100C" w:rsidRPr="00255CC7" w:rsidRDefault="0012100C" w:rsidP="001210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ab/>
        <w:t>Svako mjesto iz stavka 1. ovoga članka mora imati obr</w:t>
      </w:r>
      <w:r w:rsidR="004A6FFF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azac</w:t>
      </w:r>
      <w:r w:rsidR="00AD6584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definiran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člank</w:t>
      </w:r>
      <w:r w:rsidR="00AD6584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om 6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. ove Odluke i na vidljiv način istaknut tekst prijedloga odnosno peticije.</w:t>
      </w:r>
    </w:p>
    <w:p w14:paraId="529FF5AF" w14:textId="77777777" w:rsidR="0012100C" w:rsidRPr="00255CC7" w:rsidRDefault="0012100C" w:rsidP="0012100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AA8E934" w14:textId="26F873C4" w:rsidR="00346517" w:rsidRPr="00255CC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9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629BDA8C" w14:textId="77777777" w:rsidR="006F4313" w:rsidRPr="00255CC7" w:rsidRDefault="006F4313" w:rsidP="006F43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5E32206" w14:textId="4AF07888" w:rsidR="006F4313" w:rsidRPr="00255CC7" w:rsidRDefault="004A6FFF" w:rsidP="004A6FF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Građani koji se i</w:t>
      </w:r>
      <w:r w:rsidR="006F4313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zjašnjava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ju</w:t>
      </w:r>
      <w:r w:rsidR="006F4313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o potrebi podnošenja prijedloga, peticije upisuju</w:t>
      </w:r>
      <w:r w:rsidR="00AD6584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tražene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podatke u prvi slobodni red obrasca i vlastoručno se potpisuju. </w:t>
      </w:r>
    </w:p>
    <w:p w14:paraId="059D160D" w14:textId="2BEF4B8C" w:rsidR="006F4313" w:rsidRPr="00255CC7" w:rsidRDefault="006F4313" w:rsidP="006F43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45715E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Građani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se mo</w:t>
      </w:r>
      <w:r w:rsidR="0045715E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gu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izjasniti o potrebi podnošenja istog prijedloga ili peticije samo jednom.</w:t>
      </w:r>
    </w:p>
    <w:p w14:paraId="4B4BD23B" w14:textId="77777777" w:rsidR="005862C7" w:rsidRPr="00255CC7" w:rsidRDefault="005862C7" w:rsidP="00F702F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0760A8" w14:textId="0EC38F78" w:rsidR="00346517" w:rsidRPr="00255CC7" w:rsidRDefault="00346517" w:rsidP="00F702F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10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40FC605C" w14:textId="057F2FB6" w:rsidR="005C0A8B" w:rsidRPr="00255CC7" w:rsidRDefault="005C0A8B" w:rsidP="00552C4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16C0A8DE" w14:textId="3D3C319D" w:rsidR="002107D0" w:rsidRPr="00255CC7" w:rsidRDefault="00552C43" w:rsidP="002107D0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Predlagatelji su dužni u roku od sedam dana od dana isteka rok</w:t>
      </w:r>
      <w:r w:rsidR="00921C9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za prikupljanje potpisa, predsjedniku </w:t>
      </w:r>
      <w:r w:rsidR="00C7573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dostaviti</w:t>
      </w:r>
      <w:r w:rsidR="004A6FF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uvezeni</w:t>
      </w:r>
      <w:r w:rsidR="002107D0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obr</w:t>
      </w:r>
      <w:r w:rsidR="0041489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</w:t>
      </w:r>
      <w:r w:rsidR="004A6FFF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zac koji sadrži numerirane listove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 prikupljenim potpisima.</w:t>
      </w:r>
    </w:p>
    <w:p w14:paraId="01CE5DB3" w14:textId="2AA86A73" w:rsidR="00692668" w:rsidRPr="00255CC7" w:rsidRDefault="001D18B1" w:rsidP="002107D0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Obra</w:t>
      </w:r>
      <w:r w:rsidR="0041489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sci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41489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 prikupljenim potpisima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se </w:t>
      </w:r>
      <w:r w:rsidR="00692668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podnos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</w:t>
      </w:r>
      <w:r w:rsidR="00692668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poštom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692668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ili neposredno u </w:t>
      </w:r>
      <w:r w:rsidR="00C7573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Jedinstveni upravni odjel općine Bogdanovci.</w:t>
      </w:r>
    </w:p>
    <w:p w14:paraId="0B7B7C18" w14:textId="5B2015B0" w:rsidR="00C75735" w:rsidRPr="00255CC7" w:rsidRDefault="001D18B1" w:rsidP="0059683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Obra</w:t>
      </w:r>
      <w:r w:rsidR="0041489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sci</w:t>
      </w:r>
      <w:r w:rsidR="00692668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552C4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predan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</w:t>
      </w:r>
      <w:r w:rsidR="00552C4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izvan roka utvrđenog u stavku 1. ovog članka neće se razmatrati. </w:t>
      </w:r>
    </w:p>
    <w:p w14:paraId="39F72C8A" w14:textId="77777777" w:rsidR="001D18B1" w:rsidRPr="00255CC7" w:rsidRDefault="001D18B1" w:rsidP="003176A5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4F13F508" w14:textId="2AE32E82" w:rsidR="0034651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11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359FA9DE" w14:textId="77777777" w:rsidR="006A1699" w:rsidRPr="00255CC7" w:rsidRDefault="006A1699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6067568" w14:textId="452F31D7" w:rsidR="006A1699" w:rsidRPr="00FC2B36" w:rsidRDefault="006A1699" w:rsidP="006A16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C2B36">
        <w:rPr>
          <w:rFonts w:ascii="Arial" w:eastAsia="Times New Roman" w:hAnsi="Arial" w:cs="Arial"/>
          <w:sz w:val="24"/>
          <w:szCs w:val="24"/>
        </w:rPr>
        <w:t xml:space="preserve">Predsjednik Općinskog vijeća će osnovati i imenovati </w:t>
      </w:r>
      <w:r w:rsidR="00FC2B36">
        <w:rPr>
          <w:rFonts w:ascii="Arial" w:eastAsia="Times New Roman" w:hAnsi="Arial" w:cs="Arial"/>
          <w:sz w:val="24"/>
          <w:szCs w:val="24"/>
        </w:rPr>
        <w:t>P</w:t>
      </w:r>
      <w:r w:rsidRPr="00FC2B36">
        <w:rPr>
          <w:rFonts w:ascii="Arial" w:eastAsia="Times New Roman" w:hAnsi="Arial" w:cs="Arial"/>
          <w:sz w:val="24"/>
          <w:szCs w:val="24"/>
        </w:rPr>
        <w:t xml:space="preserve">ovjerenstvo koje će utvrditi je li prikupljen dovoljan broj pravovaljanih potpisa birača. </w:t>
      </w:r>
    </w:p>
    <w:p w14:paraId="4932E8F4" w14:textId="411FC6B6" w:rsidR="00FA67C8" w:rsidRPr="00FC2B36" w:rsidRDefault="00FA67C8" w:rsidP="00FA67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12D996B" w14:textId="43BA61EB" w:rsidR="006A1699" w:rsidRPr="00FC2B36" w:rsidRDefault="00FA67C8" w:rsidP="00082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ab/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Predsjednik </w:t>
      </w:r>
      <w:r w:rsidR="00C7573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će u roku od 3 dana od zaprimanja obrasca</w:t>
      </w:r>
      <w:r w:rsidR="00264177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 potpisima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iste dostaviti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5D648C" w:rsidRPr="00FC2B36">
        <w:rPr>
          <w:rFonts w:ascii="Arial" w:eastAsia="Times New Roman" w:hAnsi="Arial" w:cs="Arial"/>
          <w:bCs/>
          <w:sz w:val="24"/>
          <w:szCs w:val="24"/>
        </w:rPr>
        <w:t>Povjerenstvu</w:t>
      </w:r>
      <w:r w:rsidR="0008206D" w:rsidRPr="00FC2B36">
        <w:rPr>
          <w:rFonts w:ascii="Arial" w:eastAsia="Times New Roman" w:hAnsi="Arial" w:cs="Arial"/>
          <w:bCs/>
          <w:sz w:val="24"/>
          <w:szCs w:val="24"/>
        </w:rPr>
        <w:t xml:space="preserve"> koje će utvrditi je li prikupljen dovoljan broj pravovaljanih potpisa birača</w:t>
      </w:r>
      <w:r w:rsidR="008C2858" w:rsidRPr="00FC2B36">
        <w:rPr>
          <w:rFonts w:ascii="Arial" w:eastAsia="Times New Roman" w:hAnsi="Arial" w:cs="Arial"/>
          <w:bCs/>
          <w:sz w:val="24"/>
          <w:szCs w:val="24"/>
        </w:rPr>
        <w:t>, odnosno je li je dostavljeni prijedlog, peticija podnesen u skladu s zakonom i ovom Odlukom</w:t>
      </w:r>
      <w:r w:rsidR="00FC2B36">
        <w:rPr>
          <w:rFonts w:ascii="Arial" w:eastAsia="Times New Roman" w:hAnsi="Arial" w:cs="Arial"/>
          <w:bCs/>
          <w:sz w:val="24"/>
          <w:szCs w:val="24"/>
        </w:rPr>
        <w:t>.</w:t>
      </w:r>
    </w:p>
    <w:p w14:paraId="7051DB04" w14:textId="643BB221" w:rsidR="0008206D" w:rsidRPr="00FC2B36" w:rsidRDefault="00FA67C8" w:rsidP="00082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2B36">
        <w:rPr>
          <w:rFonts w:ascii="Arial" w:eastAsia="Times New Roman" w:hAnsi="Arial" w:cs="Arial"/>
          <w:sz w:val="24"/>
          <w:szCs w:val="24"/>
        </w:rPr>
        <w:t xml:space="preserve"> </w:t>
      </w:r>
      <w:bookmarkStart w:id="7" w:name="_Hlk93314664"/>
      <w:bookmarkStart w:id="8" w:name="_Hlk168993399"/>
    </w:p>
    <w:bookmarkEnd w:id="7"/>
    <w:bookmarkEnd w:id="8"/>
    <w:p w14:paraId="0F4C1C25" w14:textId="4EC53250" w:rsidR="0008206D" w:rsidRPr="00FC2B36" w:rsidRDefault="0008206D" w:rsidP="006A16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C2B36">
        <w:rPr>
          <w:rFonts w:ascii="Arial" w:eastAsia="Times New Roman" w:hAnsi="Arial" w:cs="Arial"/>
          <w:sz w:val="24"/>
          <w:szCs w:val="24"/>
        </w:rPr>
        <w:t>Povjerenstvo iz stavka 1. ovoga članka ima predsjednika i četiri člana. Predsjednik i dva člana imenuju se iz reda skupštinske većine, a dva člana iz reda skupštinske manjine.</w:t>
      </w:r>
    </w:p>
    <w:p w14:paraId="28FC40E2" w14:textId="75E07C4C" w:rsidR="0008206D" w:rsidRPr="006A1699" w:rsidRDefault="0008206D" w:rsidP="00FA67C8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4BAC123E" w14:textId="7703FC66" w:rsidR="00346517" w:rsidRPr="00255CC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12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14A89191" w14:textId="21E52053" w:rsidR="00FA67C8" w:rsidRPr="00255CC7" w:rsidRDefault="00FA67C8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87B7364" w14:textId="282BB428" w:rsidR="00921C94" w:rsidRDefault="00FA67C8" w:rsidP="00FA67C8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  <w:t xml:space="preserve">U roku od </w:t>
      </w:r>
      <w:r w:rsidR="00F43B99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15 dana </w:t>
      </w:r>
      <w:r w:rsidR="00921C9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od dana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zaprimanja</w:t>
      </w:r>
      <w:r w:rsidR="00921C9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obrasca</w:t>
      </w:r>
      <w:r w:rsidR="005E377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 potpisima</w:t>
      </w:r>
      <w:r w:rsidR="0095392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  <w:r w:rsidR="008C285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8C2858" w:rsidRPr="00FC2B36">
        <w:rPr>
          <w:rFonts w:ascii="Arial" w:eastAsia="Times New Roman" w:hAnsi="Arial" w:cs="Arial"/>
          <w:bCs/>
          <w:sz w:val="24"/>
          <w:szCs w:val="24"/>
        </w:rPr>
        <w:t>Povjerenstvo</w:t>
      </w:r>
      <w:r w:rsidR="00921C9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će izraditi izvješće </w:t>
      </w:r>
      <w:r w:rsidR="00F43B99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radi utvrđenja zakonskih pretpostavki za ostvarenja prava građana na podnošenje prijedloga</w:t>
      </w:r>
      <w:r w:rsidR="00AD658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r w:rsidR="00F43B99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peticije odnosno obveza postupanja </w:t>
      </w:r>
      <w:r w:rsidR="00C7573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="00F43B99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po istom.  </w:t>
      </w:r>
    </w:p>
    <w:p w14:paraId="236AED6C" w14:textId="77777777" w:rsidR="005D648C" w:rsidRPr="00255CC7" w:rsidRDefault="005D648C" w:rsidP="00FA67C8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57F3A22D" w14:textId="32615B30" w:rsidR="0095392D" w:rsidRPr="00255CC7" w:rsidRDefault="00921C94" w:rsidP="0095392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="0095392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Sastav</w:t>
      </w:r>
      <w:r w:rsidR="00BB3A5E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</w:t>
      </w:r>
      <w:r w:rsidR="0095392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 dijelovi Izvješća iz stavka 1. ovog članka su:</w:t>
      </w:r>
    </w:p>
    <w:p w14:paraId="438D33C7" w14:textId="616D4DF6" w:rsidR="0095392D" w:rsidRPr="00255CC7" w:rsidRDefault="0095392D" w:rsidP="0095392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1. </w:t>
      </w:r>
      <w:r w:rsidR="00F43B99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poda</w:t>
      </w:r>
      <w:r w:rsidR="005862C7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ci o predlagatelju </w:t>
      </w:r>
      <w:r w:rsidR="005E377D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</w:t>
      </w:r>
      <w:r w:rsidR="00660DCC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organizatoru </w:t>
      </w:r>
      <w:r w:rsidR="00F43B99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građanske inicijative </w:t>
      </w:r>
    </w:p>
    <w:p w14:paraId="7651CC11" w14:textId="2F38E9A3" w:rsidR="0095392D" w:rsidRPr="00255CC7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naziv prijedloga odnosno peticije</w:t>
      </w:r>
    </w:p>
    <w:p w14:paraId="3B0EB0C5" w14:textId="2B4D1BEB" w:rsidR="0095392D" w:rsidRPr="00255CC7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dan predaje obrazaca s prikupljenim potpisima</w:t>
      </w:r>
    </w:p>
    <w:p w14:paraId="3DA05480" w14:textId="6BA1415F" w:rsidR="0095392D" w:rsidRPr="00255CC7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rPr>
          <w:rFonts w:ascii="Arial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broj prikupljenih potpisa građana </w:t>
      </w:r>
    </w:p>
    <w:p w14:paraId="0BF899F5" w14:textId="78219895" w:rsidR="0095392D" w:rsidRPr="00255CC7" w:rsidRDefault="0095392D" w:rsidP="0095392D">
      <w:pPr>
        <w:numPr>
          <w:ilvl w:val="0"/>
          <w:numId w:val="3"/>
        </w:numPr>
        <w:spacing w:after="28" w:line="240" w:lineRule="auto"/>
        <w:ind w:left="993" w:hanging="283"/>
        <w:rPr>
          <w:rFonts w:ascii="Arial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broj pravovaljanih potpisa građana </w:t>
      </w:r>
    </w:p>
    <w:p w14:paraId="4550FBD9" w14:textId="77777777" w:rsidR="0036043F" w:rsidRPr="00255CC7" w:rsidRDefault="0095392D" w:rsidP="0036043F">
      <w:pPr>
        <w:numPr>
          <w:ilvl w:val="0"/>
          <w:numId w:val="3"/>
        </w:numPr>
        <w:spacing w:after="28" w:line="240" w:lineRule="auto"/>
        <w:ind w:left="993" w:hanging="283"/>
        <w:rPr>
          <w:rFonts w:ascii="Arial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broj nepravovaljanih potpisa građana</w:t>
      </w:r>
    </w:p>
    <w:p w14:paraId="4AD691A9" w14:textId="520281F8" w:rsidR="0095392D" w:rsidRPr="00255CC7" w:rsidRDefault="0036043F" w:rsidP="0036043F">
      <w:pPr>
        <w:numPr>
          <w:ilvl w:val="0"/>
          <w:numId w:val="3"/>
        </w:numPr>
        <w:spacing w:after="28" w:line="240" w:lineRule="auto"/>
        <w:ind w:left="993" w:hanging="283"/>
        <w:rPr>
          <w:rFonts w:ascii="Arial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nadležnost </w:t>
      </w:r>
      <w:r w:rsidR="005D648C">
        <w:rPr>
          <w:rFonts w:ascii="Arial" w:eastAsia="Times New Roman" w:hAnsi="Arial" w:cs="Arial"/>
          <w:color w:val="000000" w:themeColor="text1"/>
          <w:sz w:val="24"/>
          <w:szCs w:val="24"/>
        </w:rPr>
        <w:t>Općinskog vijeća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odlučivanje o predmetnom pitanju</w:t>
      </w:r>
      <w:r w:rsidR="0095392D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B55566B" w14:textId="6BAE3A7F" w:rsidR="0095392D" w:rsidRPr="005D648C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rPr>
          <w:rFonts w:ascii="Arial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druge činjenice koje Odbor ocijeni bitnim. </w:t>
      </w:r>
    </w:p>
    <w:p w14:paraId="65583E9D" w14:textId="77777777" w:rsidR="005D648C" w:rsidRPr="00255CC7" w:rsidRDefault="005D648C" w:rsidP="005D648C">
      <w:pPr>
        <w:spacing w:after="0" w:line="240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</w:p>
    <w:p w14:paraId="13E12FB3" w14:textId="7A34228A" w:rsidR="0095392D" w:rsidRPr="00255CC7" w:rsidRDefault="0095392D" w:rsidP="0095392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Izvješće iz stavka 1. ovog članka dostavlja se </w:t>
      </w:r>
      <w:r w:rsidR="0036043F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koordinatoru građanske inicijative</w:t>
      </w:r>
      <w:r w:rsidR="00F43B99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predsjedniku </w:t>
      </w:r>
      <w:r w:rsidR="005D648C">
        <w:rPr>
          <w:rFonts w:ascii="Arial" w:eastAsia="Times New Roman" w:hAnsi="Arial" w:cs="Arial"/>
          <w:color w:val="000000" w:themeColor="text1"/>
          <w:sz w:val="24"/>
          <w:szCs w:val="24"/>
        </w:rPr>
        <w:t>Općinskog vijeća</w:t>
      </w:r>
      <w:r w:rsidR="00F43B99"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</w:t>
      </w:r>
      <w:r w:rsidR="005D648C">
        <w:rPr>
          <w:rFonts w:ascii="Arial" w:eastAsia="Times New Roman" w:hAnsi="Arial" w:cs="Arial"/>
          <w:color w:val="000000" w:themeColor="text1"/>
          <w:sz w:val="24"/>
          <w:szCs w:val="24"/>
        </w:rPr>
        <w:t>načelniku Općine Bogdanovci</w:t>
      </w:r>
      <w:r w:rsidRPr="00255CC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2449603" w14:textId="77777777" w:rsidR="00FA67C8" w:rsidRPr="00255CC7" w:rsidRDefault="00FA67C8" w:rsidP="00FA67C8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344A24D" w14:textId="0F854989" w:rsidR="00346517" w:rsidRPr="00255CC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13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51CDC052" w14:textId="77777777" w:rsidR="004205AE" w:rsidRPr="00255CC7" w:rsidRDefault="004205AE" w:rsidP="004205A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7689BA65" w14:textId="316EEBE6" w:rsidR="009D1154" w:rsidRPr="00255CC7" w:rsidRDefault="0004120D" w:rsidP="009D115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Ukoliko je</w:t>
      </w:r>
      <w:r w:rsidR="00F702F1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valjani</w:t>
      </w:r>
      <w:r w:rsidR="00AB352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prijedlog odnosno peticija podržana od propisanog broja građana, 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 vijeće</w:t>
      </w:r>
      <w:r w:rsidR="009D115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mora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iste</w:t>
      </w:r>
      <w:r w:rsidR="009D1154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raspravljati i podnositeljima dati odgovor najkasnije u roku od 3 mjeseca od </w:t>
      </w:r>
      <w:r w:rsidR="00ED0651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dana dostave obrasca</w:t>
      </w:r>
      <w:r w:rsidR="00732226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u skladu s člankom 10</w:t>
      </w:r>
      <w:r w:rsidR="00AB352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732226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ove Odluke.</w:t>
      </w:r>
    </w:p>
    <w:p w14:paraId="5B9B2F38" w14:textId="40FF22B0" w:rsidR="00F702F1" w:rsidRPr="00255CC7" w:rsidRDefault="00206824" w:rsidP="00660DC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Na sjednici 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sazvanoj u skladu sa stavkom 1. ovog članka</w:t>
      </w:r>
      <w:r w:rsidR="00AB3523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8C2858" w:rsidRPr="00FC2B36">
        <w:rPr>
          <w:rFonts w:ascii="Arial" w:eastAsia="Times New Roman" w:hAnsi="Arial" w:cs="Arial"/>
          <w:bCs/>
          <w:sz w:val="24"/>
          <w:szCs w:val="24"/>
        </w:rPr>
        <w:t>Povjerenstv</w:t>
      </w:r>
      <w:r w:rsidR="00FC2B36" w:rsidRPr="00FC2B36">
        <w:rPr>
          <w:rFonts w:ascii="Arial" w:eastAsia="Times New Roman" w:hAnsi="Arial" w:cs="Arial"/>
          <w:bCs/>
          <w:sz w:val="24"/>
          <w:szCs w:val="24"/>
        </w:rPr>
        <w:t>o</w:t>
      </w:r>
      <w:r w:rsidRPr="008C2858">
        <w:rPr>
          <w:rFonts w:ascii="Arial" w:eastAsia="Times New Roman" w:hAnsi="Arial" w:cs="Arial"/>
          <w:bCs/>
          <w:color w:val="00B050"/>
          <w:sz w:val="24"/>
          <w:szCs w:val="24"/>
        </w:rPr>
        <w:t xml:space="preserve"> 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podnosi Izvješće te predlaže postupanje vezano uz traženje predlagatelja. </w:t>
      </w:r>
    </w:p>
    <w:p w14:paraId="1C2BF370" w14:textId="6D5BAEB4" w:rsidR="001122BB" w:rsidRPr="00255CC7" w:rsidRDefault="00F702F1" w:rsidP="00660DC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Ukoliko podneseni prijedlog, peticija nisu iz samoupravnog djelokruga 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Općine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te isti nisu podneseni u skladu s zakonom i ovom Odlukom</w:t>
      </w:r>
      <w:r w:rsidR="00C90A8C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predsjednik 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="001122B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će o istome izvijestiti </w:t>
      </w:r>
      <w:r w:rsidR="005E377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članove </w:t>
      </w:r>
      <w:r w:rsidR="00C90A8C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predstavničkog tijela </w:t>
      </w:r>
      <w:r w:rsidR="005E377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na prvoj </w:t>
      </w:r>
      <w:r w:rsidR="00C90A8C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redovitoj </w:t>
      </w:r>
      <w:r w:rsidR="005E377D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sjednici</w:t>
      </w:r>
      <w:r w:rsidR="00C90A8C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Općinskog vijeća</w:t>
      </w:r>
      <w:r w:rsidR="00C90A8C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te </w:t>
      </w:r>
      <w:r w:rsidR="001122BB"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predlagatelje.</w:t>
      </w:r>
    </w:p>
    <w:p w14:paraId="4F8F4B54" w14:textId="77777777" w:rsidR="00DE3B5E" w:rsidRPr="00255CC7" w:rsidRDefault="00DE3B5E" w:rsidP="00C90A8C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2E65DAC6" w14:textId="73B23454" w:rsidR="00346517" w:rsidRPr="00255CC7" w:rsidRDefault="00346517" w:rsidP="003465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Članak </w:t>
      </w:r>
      <w:r w:rsidR="003176A5"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14</w:t>
      </w: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29969F51" w14:textId="77777777" w:rsidR="00346517" w:rsidRPr="00255CC7" w:rsidRDefault="00346517" w:rsidP="0034651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0BE3992B" w14:textId="52F05EDB" w:rsidR="00346517" w:rsidRPr="00255CC7" w:rsidRDefault="00346517" w:rsidP="001D18B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Ova Odluka stupa na snagu osmog dana od dana objave u „Službenom 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vjesniku“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5D648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Vukovarsko-srijemske županije</w:t>
      </w:r>
      <w:r w:rsidRPr="00255C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23E74877" w14:textId="77777777" w:rsidR="00346517" w:rsidRPr="00255CC7" w:rsidRDefault="00346517" w:rsidP="00346517">
      <w:pPr>
        <w:spacing w:after="0" w:line="240" w:lineRule="auto"/>
        <w:ind w:firstLine="708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25622F8F" w14:textId="77504077" w:rsidR="00210EBC" w:rsidRPr="005D648C" w:rsidRDefault="005D648C" w:rsidP="005D648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D648C">
        <w:rPr>
          <w:rFonts w:ascii="Arial" w:eastAsia="Times New Roman" w:hAnsi="Arial" w:cs="Arial"/>
          <w:bCs/>
          <w:sz w:val="24"/>
          <w:szCs w:val="24"/>
        </w:rPr>
        <w:t>Predsjednica Općinskog vijeća</w:t>
      </w:r>
    </w:p>
    <w:p w14:paraId="552CD033" w14:textId="5BC9FB09" w:rsidR="001122BB" w:rsidRPr="00C47900" w:rsidRDefault="005D648C" w:rsidP="00C4790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D648C">
        <w:rPr>
          <w:rFonts w:ascii="Arial" w:eastAsia="Times New Roman" w:hAnsi="Arial" w:cs="Arial"/>
          <w:bCs/>
          <w:sz w:val="24"/>
          <w:szCs w:val="24"/>
        </w:rPr>
        <w:t xml:space="preserve">Anamarija Savić </w:t>
      </w:r>
      <w:r w:rsidR="00FC2B36">
        <w:rPr>
          <w:rFonts w:ascii="Arial" w:eastAsia="Times New Roman" w:hAnsi="Arial" w:cs="Arial"/>
          <w:bCs/>
          <w:sz w:val="24"/>
          <w:szCs w:val="24"/>
        </w:rPr>
        <w:t>B</w:t>
      </w:r>
      <w:r w:rsidRPr="005D648C">
        <w:rPr>
          <w:rFonts w:ascii="Arial" w:eastAsia="Times New Roman" w:hAnsi="Arial" w:cs="Arial"/>
          <w:bCs/>
          <w:sz w:val="24"/>
          <w:szCs w:val="24"/>
        </w:rPr>
        <w:t>ajac, bacc.admin.publ.</w:t>
      </w:r>
    </w:p>
    <w:p w14:paraId="210BA8D1" w14:textId="575811F9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8B65233" w14:textId="357C5914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7212FA" w14:textId="794F024B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717F2A7" w14:textId="1CC4D0CE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8B2409" w14:textId="05F245C4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A6B112C" w14:textId="387E9BD4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C2CDB7F" w14:textId="0FED7BEB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4B7A5B0" w14:textId="345C1712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EDE7FA" w14:textId="00E944E1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004242A" w14:textId="09EC0A1F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F4D0258" w14:textId="085FB936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B50F022" w14:textId="4B1925F0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ED13D02" w14:textId="5C1E40E1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FABD8B3" w14:textId="4EA50027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B03A9B1" w14:textId="4691B6C1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F1CE094" w14:textId="71E07F21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C7A0E5F" w14:textId="0186363F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DBB94D" w14:textId="4C606B1B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9F9CFA0" w14:textId="6F9F02FE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242AA42" w14:textId="128A73AE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4849B8C" w14:textId="4E5032AF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5B541D5" w14:textId="45AB758D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DC96EB9" w14:textId="13A99A82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C9924E5" w14:textId="4A2963D2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E7483B" w14:textId="33CACA37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5BC5E1A" w14:textId="2672AED0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8A93137" w14:textId="2DD1C1AE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2FFFA9D" w14:textId="113E410A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C51D49B" w14:textId="3A26E7F3" w:rsidR="001122BB" w:rsidRPr="00255CC7" w:rsidRDefault="001122BB" w:rsidP="000E7C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bookmarkEnd w:id="3"/>
    <w:p w14:paraId="46169591" w14:textId="77777777" w:rsidR="00BD6F96" w:rsidRPr="00280B92" w:rsidRDefault="00BD6F96" w:rsidP="00F85258">
      <w:pPr>
        <w:tabs>
          <w:tab w:val="left" w:pos="645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D6F96" w:rsidRPr="0028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61B"/>
    <w:multiLevelType w:val="hybridMultilevel"/>
    <w:tmpl w:val="95741B24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5B5"/>
    <w:multiLevelType w:val="multilevel"/>
    <w:tmpl w:val="D6EC9BA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0374"/>
    <w:multiLevelType w:val="hybridMultilevel"/>
    <w:tmpl w:val="7FDEE65A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22E"/>
    <w:multiLevelType w:val="hybridMultilevel"/>
    <w:tmpl w:val="0EF64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A4A85"/>
    <w:multiLevelType w:val="hybridMultilevel"/>
    <w:tmpl w:val="25F203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0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1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854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736956">
    <w:abstractNumId w:val="6"/>
  </w:num>
  <w:num w:numId="5" w16cid:durableId="1457914985">
    <w:abstractNumId w:val="2"/>
  </w:num>
  <w:num w:numId="6" w16cid:durableId="1930889945">
    <w:abstractNumId w:val="0"/>
  </w:num>
  <w:num w:numId="7" w16cid:durableId="2047215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F5"/>
    <w:rsid w:val="0004120D"/>
    <w:rsid w:val="00073496"/>
    <w:rsid w:val="00075C6B"/>
    <w:rsid w:val="00081538"/>
    <w:rsid w:val="0008206D"/>
    <w:rsid w:val="000D2ED0"/>
    <w:rsid w:val="000E7CD6"/>
    <w:rsid w:val="001052C8"/>
    <w:rsid w:val="001122BB"/>
    <w:rsid w:val="0012100C"/>
    <w:rsid w:val="001A4119"/>
    <w:rsid w:val="001A68D2"/>
    <w:rsid w:val="001D18B1"/>
    <w:rsid w:val="001F2494"/>
    <w:rsid w:val="001F36CA"/>
    <w:rsid w:val="0020606E"/>
    <w:rsid w:val="00206824"/>
    <w:rsid w:val="002107D0"/>
    <w:rsid w:val="00210EBC"/>
    <w:rsid w:val="00217910"/>
    <w:rsid w:val="00223221"/>
    <w:rsid w:val="00232BCA"/>
    <w:rsid w:val="00255CC7"/>
    <w:rsid w:val="00257A06"/>
    <w:rsid w:val="00264177"/>
    <w:rsid w:val="00280B92"/>
    <w:rsid w:val="003176A5"/>
    <w:rsid w:val="003178C5"/>
    <w:rsid w:val="00335BDA"/>
    <w:rsid w:val="00346517"/>
    <w:rsid w:val="0036043F"/>
    <w:rsid w:val="00383B50"/>
    <w:rsid w:val="003B17D5"/>
    <w:rsid w:val="003D328F"/>
    <w:rsid w:val="00414893"/>
    <w:rsid w:val="004205AE"/>
    <w:rsid w:val="004373CF"/>
    <w:rsid w:val="0044465C"/>
    <w:rsid w:val="0045715E"/>
    <w:rsid w:val="00494BB1"/>
    <w:rsid w:val="004A6FFF"/>
    <w:rsid w:val="004A7AF6"/>
    <w:rsid w:val="004F59CD"/>
    <w:rsid w:val="004F68CE"/>
    <w:rsid w:val="00526246"/>
    <w:rsid w:val="00543DBE"/>
    <w:rsid w:val="00552C43"/>
    <w:rsid w:val="005627F8"/>
    <w:rsid w:val="00566E62"/>
    <w:rsid w:val="005862C7"/>
    <w:rsid w:val="0059683C"/>
    <w:rsid w:val="005C0A8B"/>
    <w:rsid w:val="005D648C"/>
    <w:rsid w:val="005E377D"/>
    <w:rsid w:val="00645E0B"/>
    <w:rsid w:val="00660DCC"/>
    <w:rsid w:val="006861A8"/>
    <w:rsid w:val="00692668"/>
    <w:rsid w:val="006A1699"/>
    <w:rsid w:val="006F4313"/>
    <w:rsid w:val="00732226"/>
    <w:rsid w:val="0077593C"/>
    <w:rsid w:val="007A3CAB"/>
    <w:rsid w:val="007A724E"/>
    <w:rsid w:val="007A760B"/>
    <w:rsid w:val="007E0FC4"/>
    <w:rsid w:val="007E29F5"/>
    <w:rsid w:val="007E4484"/>
    <w:rsid w:val="007F1C27"/>
    <w:rsid w:val="007F7282"/>
    <w:rsid w:val="00803628"/>
    <w:rsid w:val="00835B5F"/>
    <w:rsid w:val="00842E53"/>
    <w:rsid w:val="008C2858"/>
    <w:rsid w:val="008D1B39"/>
    <w:rsid w:val="00920FCA"/>
    <w:rsid w:val="00921C94"/>
    <w:rsid w:val="00922361"/>
    <w:rsid w:val="00923543"/>
    <w:rsid w:val="0095392D"/>
    <w:rsid w:val="009558D7"/>
    <w:rsid w:val="009C07CC"/>
    <w:rsid w:val="009D1154"/>
    <w:rsid w:val="009D1390"/>
    <w:rsid w:val="009F4C4E"/>
    <w:rsid w:val="00AB3523"/>
    <w:rsid w:val="00AD5322"/>
    <w:rsid w:val="00AD6584"/>
    <w:rsid w:val="00B3097D"/>
    <w:rsid w:val="00B76030"/>
    <w:rsid w:val="00BB3A5E"/>
    <w:rsid w:val="00BD6F96"/>
    <w:rsid w:val="00C070F3"/>
    <w:rsid w:val="00C1137C"/>
    <w:rsid w:val="00C27085"/>
    <w:rsid w:val="00C3729E"/>
    <w:rsid w:val="00C47900"/>
    <w:rsid w:val="00C75735"/>
    <w:rsid w:val="00C77E4E"/>
    <w:rsid w:val="00C90A8C"/>
    <w:rsid w:val="00CC3BB8"/>
    <w:rsid w:val="00CF5D02"/>
    <w:rsid w:val="00D179CF"/>
    <w:rsid w:val="00D60157"/>
    <w:rsid w:val="00D97FA7"/>
    <w:rsid w:val="00DE3B5E"/>
    <w:rsid w:val="00DF58E6"/>
    <w:rsid w:val="00E17D01"/>
    <w:rsid w:val="00E2195F"/>
    <w:rsid w:val="00E771A7"/>
    <w:rsid w:val="00EB256F"/>
    <w:rsid w:val="00EB5CEF"/>
    <w:rsid w:val="00EC2491"/>
    <w:rsid w:val="00ED0651"/>
    <w:rsid w:val="00F43B99"/>
    <w:rsid w:val="00F66735"/>
    <w:rsid w:val="00F702F1"/>
    <w:rsid w:val="00F70A6E"/>
    <w:rsid w:val="00F85258"/>
    <w:rsid w:val="00FA67C8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48DD"/>
  <w15:chartTrackingRefBased/>
  <w15:docId w15:val="{9A950CBA-5CB0-4027-BF6D-F382CE0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57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C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354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bogdanovci@vu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Matica</dc:creator>
  <cp:keywords/>
  <dc:description/>
  <cp:lastModifiedBy>Općina Bogdanovci</cp:lastModifiedBy>
  <cp:revision>7</cp:revision>
  <cp:lastPrinted>2023-01-05T10:44:00Z</cp:lastPrinted>
  <dcterms:created xsi:type="dcterms:W3CDTF">2024-06-03T11:44:00Z</dcterms:created>
  <dcterms:modified xsi:type="dcterms:W3CDTF">2024-06-18T11:55:00Z</dcterms:modified>
</cp:coreProperties>
</file>