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44F5" w14:textId="347ACCDA" w:rsidR="00F90976" w:rsidRDefault="00F90976" w:rsidP="002A00F0">
      <w:pPr>
        <w:spacing w:after="0"/>
        <w:jc w:val="both"/>
        <w:rPr>
          <w:rFonts w:ascii="Arial" w:hAnsi="Arial" w:cs="Arial"/>
        </w:rPr>
      </w:pPr>
      <w:r w:rsidRPr="00F90976">
        <w:rPr>
          <w:rFonts w:ascii="Arial" w:hAnsi="Arial" w:cs="Arial"/>
          <w:noProof/>
        </w:rPr>
        <w:drawing>
          <wp:inline distT="0" distB="0" distL="0" distR="0" wp14:anchorId="28AA8F99" wp14:editId="3923FBAC">
            <wp:extent cx="5295265" cy="1733550"/>
            <wp:effectExtent l="0" t="0" r="0" b="0"/>
            <wp:docPr id="16998741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38B8B" w14:textId="1CFA8F81" w:rsidR="00F90976" w:rsidRPr="00F90976" w:rsidRDefault="00F90976" w:rsidP="00F90976">
      <w:pPr>
        <w:spacing w:after="0"/>
        <w:jc w:val="both"/>
        <w:rPr>
          <w:rFonts w:ascii="Arial" w:hAnsi="Arial" w:cs="Arial"/>
        </w:rPr>
      </w:pPr>
      <w:r w:rsidRPr="00F90976">
        <w:rPr>
          <w:rFonts w:ascii="Arial" w:hAnsi="Arial" w:cs="Arial"/>
        </w:rPr>
        <w:t>KLASA: 240-01/25-01/</w:t>
      </w:r>
      <w:r w:rsidR="00D95606">
        <w:rPr>
          <w:rFonts w:ascii="Arial" w:hAnsi="Arial" w:cs="Arial"/>
        </w:rPr>
        <w:t>13</w:t>
      </w:r>
    </w:p>
    <w:p w14:paraId="081CF837" w14:textId="25763C0E" w:rsidR="00F90976" w:rsidRPr="00F90976" w:rsidRDefault="00F90976" w:rsidP="00F90976">
      <w:pPr>
        <w:spacing w:after="0"/>
        <w:jc w:val="both"/>
        <w:rPr>
          <w:rFonts w:ascii="Arial" w:hAnsi="Arial" w:cs="Arial"/>
        </w:rPr>
      </w:pPr>
      <w:r w:rsidRPr="00F90976">
        <w:rPr>
          <w:rFonts w:ascii="Arial" w:hAnsi="Arial" w:cs="Arial"/>
        </w:rPr>
        <w:t>URBROJ: 2196-8-01/01-25-</w:t>
      </w:r>
      <w:r w:rsidR="00D95606">
        <w:rPr>
          <w:rFonts w:ascii="Arial" w:hAnsi="Arial" w:cs="Arial"/>
        </w:rPr>
        <w:t>01</w:t>
      </w:r>
    </w:p>
    <w:p w14:paraId="5A6B099B" w14:textId="11DE4842" w:rsidR="00F90976" w:rsidRPr="00F90976" w:rsidRDefault="00F90976" w:rsidP="00F90976">
      <w:pPr>
        <w:spacing w:after="0"/>
        <w:jc w:val="both"/>
        <w:rPr>
          <w:rFonts w:ascii="Arial" w:hAnsi="Arial" w:cs="Arial"/>
        </w:rPr>
      </w:pPr>
      <w:r w:rsidRPr="00F90976">
        <w:rPr>
          <w:rFonts w:ascii="Arial" w:hAnsi="Arial" w:cs="Arial"/>
        </w:rPr>
        <w:t xml:space="preserve">Bogdanovci, </w:t>
      </w:r>
      <w:r w:rsidR="00D95606">
        <w:rPr>
          <w:rFonts w:ascii="Arial" w:hAnsi="Arial" w:cs="Arial"/>
        </w:rPr>
        <w:t>11</w:t>
      </w:r>
      <w:r>
        <w:rPr>
          <w:rFonts w:ascii="Arial" w:hAnsi="Arial" w:cs="Arial"/>
        </w:rPr>
        <w:t>.1</w:t>
      </w:r>
      <w:r w:rsidR="00D039DF">
        <w:rPr>
          <w:rFonts w:ascii="Arial" w:hAnsi="Arial" w:cs="Arial"/>
        </w:rPr>
        <w:t>2</w:t>
      </w:r>
      <w:r>
        <w:rPr>
          <w:rFonts w:ascii="Arial" w:hAnsi="Arial" w:cs="Arial"/>
        </w:rPr>
        <w:t>.2025.</w:t>
      </w:r>
    </w:p>
    <w:p w14:paraId="10A5F898" w14:textId="77777777" w:rsidR="00F90976" w:rsidRDefault="00F90976" w:rsidP="002A00F0">
      <w:pPr>
        <w:spacing w:after="0"/>
        <w:jc w:val="both"/>
        <w:rPr>
          <w:rFonts w:ascii="Arial" w:hAnsi="Arial" w:cs="Arial"/>
        </w:rPr>
      </w:pPr>
    </w:p>
    <w:p w14:paraId="3E56E03A" w14:textId="68BCCA4A" w:rsidR="00A677E1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17. Stavak 1. Podstavka 4. Zakona o sustavu civilne zaštite ("Narodne novine"</w:t>
      </w:r>
      <w:r w:rsidR="00053BB7">
        <w:rPr>
          <w:rFonts w:ascii="Arial" w:hAnsi="Arial" w:cs="Arial"/>
        </w:rPr>
        <w:t xml:space="preserve"> broj 82/15, </w:t>
      </w:r>
      <w:r>
        <w:rPr>
          <w:rFonts w:ascii="Arial" w:hAnsi="Arial" w:cs="Arial"/>
        </w:rPr>
        <w:t>118/18</w:t>
      </w:r>
      <w:r w:rsidR="00053BB7">
        <w:rPr>
          <w:rFonts w:ascii="Arial" w:hAnsi="Arial" w:cs="Arial"/>
        </w:rPr>
        <w:t>, 31/20, 20/21 i 114/22</w:t>
      </w:r>
      <w:r>
        <w:rPr>
          <w:rFonts w:ascii="Arial" w:hAnsi="Arial" w:cs="Arial"/>
        </w:rPr>
        <w:t>)</w:t>
      </w:r>
      <w:r w:rsidR="00053BB7">
        <w:rPr>
          <w:rFonts w:ascii="Arial" w:hAnsi="Arial" w:cs="Arial"/>
        </w:rPr>
        <w:t>, člankom 29.</w:t>
      </w:r>
      <w:r>
        <w:rPr>
          <w:rFonts w:ascii="Arial" w:hAnsi="Arial" w:cs="Arial"/>
        </w:rPr>
        <w:t xml:space="preserve"> Statuta Općine Bogdanovci ("Službeni vjesnik" Vukovar</w:t>
      </w:r>
      <w:r w:rsidR="00053BB7">
        <w:rPr>
          <w:rFonts w:ascii="Arial" w:hAnsi="Arial" w:cs="Arial"/>
        </w:rPr>
        <w:t>sko-srijemske županije br. 04/21 i 21/22</w:t>
      </w:r>
      <w:r>
        <w:rPr>
          <w:rFonts w:ascii="Arial" w:hAnsi="Arial" w:cs="Arial"/>
        </w:rPr>
        <w:t xml:space="preserve">), Općinsko vijeće Općine Bogdanovci na svojoj </w:t>
      </w:r>
      <w:r w:rsidR="00F90976" w:rsidRPr="00D039DF">
        <w:rPr>
          <w:rFonts w:ascii="Arial" w:hAnsi="Arial" w:cs="Arial"/>
        </w:rPr>
        <w:t>5</w:t>
      </w:r>
      <w:r w:rsidRPr="00D039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sjednici održanoj dana </w:t>
      </w:r>
      <w:r w:rsidR="004C3F24">
        <w:rPr>
          <w:rFonts w:ascii="Arial" w:hAnsi="Arial" w:cs="Arial"/>
        </w:rPr>
        <w:t>11</w:t>
      </w:r>
      <w:r w:rsidRPr="00D039DF">
        <w:rPr>
          <w:rFonts w:ascii="Arial" w:hAnsi="Arial" w:cs="Arial"/>
        </w:rPr>
        <w:t>.</w:t>
      </w:r>
      <w:r w:rsidR="00F90976" w:rsidRPr="00D039DF">
        <w:rPr>
          <w:rFonts w:ascii="Arial" w:hAnsi="Arial" w:cs="Arial"/>
        </w:rPr>
        <w:t>1</w:t>
      </w:r>
      <w:r w:rsidR="00D039DF">
        <w:rPr>
          <w:rFonts w:ascii="Arial" w:hAnsi="Arial" w:cs="Arial"/>
        </w:rPr>
        <w:t>2</w:t>
      </w:r>
      <w:r w:rsidRPr="00D039DF">
        <w:rPr>
          <w:rFonts w:ascii="Arial" w:hAnsi="Arial" w:cs="Arial"/>
        </w:rPr>
        <w:t>.</w:t>
      </w:r>
      <w:r w:rsidR="00F90976" w:rsidRPr="00D039DF">
        <w:rPr>
          <w:rFonts w:ascii="Arial" w:hAnsi="Arial" w:cs="Arial"/>
        </w:rPr>
        <w:t>2025.</w:t>
      </w:r>
      <w:r>
        <w:rPr>
          <w:rFonts w:ascii="Arial" w:hAnsi="Arial" w:cs="Arial"/>
        </w:rPr>
        <w:t xml:space="preserve"> godine, donosi </w:t>
      </w:r>
    </w:p>
    <w:p w14:paraId="25E4E96A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59DB40E7" w14:textId="77777777" w:rsidR="002A00F0" w:rsidRDefault="002A00F0" w:rsidP="002A00F0">
      <w:pPr>
        <w:spacing w:after="0"/>
        <w:jc w:val="center"/>
        <w:rPr>
          <w:rFonts w:ascii="Arial" w:hAnsi="Arial" w:cs="Arial"/>
          <w:b/>
          <w:sz w:val="24"/>
        </w:rPr>
      </w:pPr>
      <w:r w:rsidRPr="002A00F0">
        <w:rPr>
          <w:rFonts w:ascii="Arial" w:hAnsi="Arial" w:cs="Arial"/>
          <w:b/>
          <w:sz w:val="24"/>
        </w:rPr>
        <w:t xml:space="preserve">ODLUKU </w:t>
      </w:r>
    </w:p>
    <w:p w14:paraId="204BD4A3" w14:textId="77777777" w:rsidR="00F90976" w:rsidRDefault="002A00F0" w:rsidP="00F90976">
      <w:pPr>
        <w:spacing w:after="0"/>
        <w:jc w:val="center"/>
        <w:rPr>
          <w:rFonts w:ascii="Arial" w:hAnsi="Arial" w:cs="Arial"/>
          <w:b/>
          <w:sz w:val="24"/>
        </w:rPr>
      </w:pPr>
      <w:r w:rsidRPr="002A00F0">
        <w:rPr>
          <w:rFonts w:ascii="Arial" w:hAnsi="Arial" w:cs="Arial"/>
          <w:b/>
          <w:sz w:val="24"/>
        </w:rPr>
        <w:t xml:space="preserve">o osnivanju postrojbe civilne zaštite opće namjene </w:t>
      </w:r>
    </w:p>
    <w:p w14:paraId="33409619" w14:textId="22187BA3" w:rsidR="002A00F0" w:rsidRPr="00F90976" w:rsidRDefault="002A00F0" w:rsidP="00F90976">
      <w:pPr>
        <w:spacing w:after="0"/>
        <w:jc w:val="center"/>
        <w:rPr>
          <w:rFonts w:ascii="Arial" w:hAnsi="Arial" w:cs="Arial"/>
          <w:b/>
          <w:sz w:val="24"/>
        </w:rPr>
      </w:pPr>
      <w:r w:rsidRPr="002A00F0">
        <w:rPr>
          <w:rFonts w:ascii="Arial" w:hAnsi="Arial" w:cs="Arial"/>
          <w:b/>
          <w:sz w:val="24"/>
        </w:rPr>
        <w:t>Općine Bogdanovci</w:t>
      </w:r>
    </w:p>
    <w:p w14:paraId="4FCB028A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3A2D5095" w14:textId="77777777" w:rsidR="002A00F0" w:rsidRDefault="002A00F0" w:rsidP="002A00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14:paraId="777945E8" w14:textId="6FFB721A" w:rsid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se Odlukom sukladno Procjeni rizika od velikih nesreća za Općinu Bogdanovci, donosene na sjednici održanoj </w:t>
      </w:r>
      <w:r w:rsidR="00C71B57">
        <w:rPr>
          <w:rFonts w:ascii="Arial" w:hAnsi="Arial" w:cs="Arial"/>
        </w:rPr>
        <w:t>11</w:t>
      </w:r>
      <w:r w:rsidRPr="00D039DF">
        <w:rPr>
          <w:rFonts w:ascii="Arial" w:hAnsi="Arial" w:cs="Arial"/>
        </w:rPr>
        <w:t>.</w:t>
      </w:r>
      <w:r w:rsidR="00F90976" w:rsidRPr="00D039DF">
        <w:rPr>
          <w:rFonts w:ascii="Arial" w:hAnsi="Arial" w:cs="Arial"/>
        </w:rPr>
        <w:t>1</w:t>
      </w:r>
      <w:r w:rsidR="00D039DF">
        <w:rPr>
          <w:rFonts w:ascii="Arial" w:hAnsi="Arial" w:cs="Arial"/>
        </w:rPr>
        <w:t>2</w:t>
      </w:r>
      <w:r w:rsidRPr="00D039DF">
        <w:rPr>
          <w:rFonts w:ascii="Arial" w:hAnsi="Arial" w:cs="Arial"/>
        </w:rPr>
        <w:t>.20</w:t>
      </w:r>
      <w:r w:rsidR="00F90976" w:rsidRPr="00D039DF">
        <w:rPr>
          <w:rFonts w:ascii="Arial" w:hAnsi="Arial" w:cs="Arial"/>
        </w:rPr>
        <w:t>25</w:t>
      </w:r>
      <w:r w:rsidRPr="00D039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osniva postrojba civilne zaštite opće namjene Općine Bogdanovci. </w:t>
      </w:r>
    </w:p>
    <w:p w14:paraId="027BD710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63F62500" w14:textId="77777777" w:rsidR="002A00F0" w:rsidRDefault="002A00F0" w:rsidP="002A00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14:paraId="74F666F0" w14:textId="07C9D045" w:rsid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Postrojba civilne zaštite opće namjene osnova se za provođenje mjere civilne zaštite</w:t>
      </w:r>
      <w:r w:rsidR="00F9097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sanacije terena, potporu u provođenju mjera evakuacije, spašavanja, prve pomoći te zbrinjavanja ugroženog stanovništva. </w:t>
      </w:r>
    </w:p>
    <w:p w14:paraId="2BD7F249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16769FFB" w14:textId="77777777" w:rsidR="002A00F0" w:rsidRDefault="002A00F0" w:rsidP="002A00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14:paraId="5FE42245" w14:textId="77777777" w:rsidR="002A00F0" w:rsidRDefault="00053BB7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</w:t>
      </w:r>
      <w:r w:rsidR="002A00F0">
        <w:rPr>
          <w:rFonts w:ascii="Arial" w:hAnsi="Arial" w:cs="Arial"/>
        </w:rPr>
        <w:t>lanku 6. Uredbe o sustavi i strukturi postrojbi civilne zaštite ("Narodne novine"</w:t>
      </w:r>
      <w:r>
        <w:rPr>
          <w:rFonts w:ascii="Arial" w:hAnsi="Arial" w:cs="Arial"/>
        </w:rPr>
        <w:t xml:space="preserve"> br.</w:t>
      </w:r>
      <w:r w:rsidR="002A00F0">
        <w:rPr>
          <w:rFonts w:ascii="Arial" w:hAnsi="Arial" w:cs="Arial"/>
        </w:rPr>
        <w:t xml:space="preserve"> 27/17) postrojba civilne zaštite opće namjene Općine Bogdanovci sastoji se od 18 pripadnika:</w:t>
      </w:r>
    </w:p>
    <w:p w14:paraId="4E0392D9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 (jedne) upravljačke skupine i </w:t>
      </w:r>
    </w:p>
    <w:p w14:paraId="7A256A3E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- 2 (dvije) operativne skupine. </w:t>
      </w:r>
    </w:p>
    <w:p w14:paraId="0869BD72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Upravljačka skupina sastoji se od dva pripadnika, a svaka operativna skupina sastoji se od osam (8) pripadnika. Svaka operativna skupina ima svog voditelja. </w:t>
      </w:r>
    </w:p>
    <w:p w14:paraId="5B9567B3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0DB81B17" w14:textId="77777777" w:rsidR="002A00F0" w:rsidRDefault="002A00F0" w:rsidP="002A00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4.</w:t>
      </w:r>
    </w:p>
    <w:p w14:paraId="6AF40BC2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Osobama koje su raspoređene u postrojbe civilne zaštite opće namjene izdaje se iskaznica pripadnika civilne zaštite. </w:t>
      </w:r>
    </w:p>
    <w:p w14:paraId="2A28D65C" w14:textId="77777777" w:rsidR="00F90976" w:rsidRDefault="00F90976" w:rsidP="002A00F0">
      <w:pPr>
        <w:spacing w:after="0"/>
        <w:jc w:val="both"/>
        <w:rPr>
          <w:rFonts w:ascii="Arial" w:hAnsi="Arial" w:cs="Arial"/>
        </w:rPr>
      </w:pPr>
    </w:p>
    <w:p w14:paraId="4F0D3B27" w14:textId="77777777" w:rsidR="00F90976" w:rsidRDefault="00F90976" w:rsidP="002A00F0">
      <w:pPr>
        <w:spacing w:after="0"/>
        <w:jc w:val="both"/>
        <w:rPr>
          <w:rFonts w:ascii="Arial" w:hAnsi="Arial" w:cs="Arial"/>
        </w:rPr>
      </w:pPr>
    </w:p>
    <w:p w14:paraId="2F73F97A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0F369BA9" w14:textId="77777777" w:rsidR="002A00F0" w:rsidRDefault="002A00F0" w:rsidP="002A00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Članak 5.</w:t>
      </w:r>
    </w:p>
    <w:p w14:paraId="3CFE49CF" w14:textId="49A32E7E" w:rsid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Evidencija pripadnika postrojbi civilne zaštite opće namjene vodi Jedinstveni upravni odjel Općine Bogdanovci. </w:t>
      </w:r>
    </w:p>
    <w:p w14:paraId="02625282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11040392" w14:textId="77777777" w:rsidR="002A00F0" w:rsidRDefault="002A00F0" w:rsidP="002A00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6.</w:t>
      </w:r>
    </w:p>
    <w:p w14:paraId="6209B050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Sredstva potrebna za ustrojavanje, opremanje, osposobljavanje i djelovanje Postrojbe civilne zaštite opće namjene osiguravaju se iz proračuna Općine Bogdanovci. </w:t>
      </w:r>
    </w:p>
    <w:p w14:paraId="28BDC75A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13959CD1" w14:textId="77777777" w:rsidR="002A00F0" w:rsidRDefault="002A00F0" w:rsidP="002A00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14:paraId="6DADBE96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Stupanjem na snagu ove Odluke prestaje važiti Odluka o osnivanju postrojbe civilne zaštite tima </w:t>
      </w:r>
      <w:r w:rsidR="00053BB7">
        <w:rPr>
          <w:rFonts w:ascii="Arial" w:hAnsi="Arial" w:cs="Arial"/>
        </w:rPr>
        <w:t xml:space="preserve">opće namjene </w:t>
      </w:r>
      <w:r>
        <w:rPr>
          <w:rFonts w:ascii="Arial" w:hAnsi="Arial" w:cs="Arial"/>
        </w:rPr>
        <w:t>Općinu Bogdanovci, KLASA:</w:t>
      </w:r>
      <w:r w:rsidR="00053BB7">
        <w:rPr>
          <w:rFonts w:ascii="Arial" w:hAnsi="Arial" w:cs="Arial"/>
        </w:rPr>
        <w:t xml:space="preserve"> 810-01/19-01/01</w:t>
      </w:r>
      <w:r>
        <w:rPr>
          <w:rFonts w:ascii="Arial" w:hAnsi="Arial" w:cs="Arial"/>
        </w:rPr>
        <w:t>, URBROJ: 2196-03/</w:t>
      </w:r>
      <w:r w:rsidR="00053BB7">
        <w:rPr>
          <w:rFonts w:ascii="Arial" w:hAnsi="Arial" w:cs="Arial"/>
        </w:rPr>
        <w:t>01/01-19-01</w:t>
      </w:r>
      <w:r>
        <w:rPr>
          <w:rFonts w:ascii="Arial" w:hAnsi="Arial" w:cs="Arial"/>
        </w:rPr>
        <w:t xml:space="preserve">, od </w:t>
      </w:r>
      <w:r w:rsidR="00053BB7">
        <w:rPr>
          <w:rFonts w:ascii="Arial" w:hAnsi="Arial" w:cs="Arial"/>
        </w:rPr>
        <w:t>31. siječnja 2019.</w:t>
      </w:r>
      <w:r>
        <w:rPr>
          <w:rFonts w:ascii="Arial" w:hAnsi="Arial" w:cs="Arial"/>
        </w:rPr>
        <w:t xml:space="preserve"> godine. </w:t>
      </w:r>
    </w:p>
    <w:p w14:paraId="3D757754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5E6FAEA6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7D8C0E09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01037984" w14:textId="77777777" w:rsidR="002A00F0" w:rsidRDefault="002A00F0" w:rsidP="002A00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8.</w:t>
      </w:r>
    </w:p>
    <w:p w14:paraId="7D59755F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osmoga dana od dana objave u "Službenom vjesniku Vukovarsko-srijemske županije".</w:t>
      </w:r>
    </w:p>
    <w:p w14:paraId="6BF8B519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</w:p>
    <w:p w14:paraId="7F280450" w14:textId="77777777" w:rsidR="00053BB7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D3A62F4" w14:textId="77777777" w:rsidR="002A00F0" w:rsidRDefault="00053BB7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00F0">
        <w:rPr>
          <w:rFonts w:ascii="Arial" w:hAnsi="Arial" w:cs="Arial"/>
        </w:rPr>
        <w:tab/>
        <w:t xml:space="preserve">PREDSJEDNICA OPĆINSKOG VIJEĆA </w:t>
      </w:r>
    </w:p>
    <w:p w14:paraId="03F30815" w14:textId="77777777" w:rsid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3BB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OPĆINE BOGDANOVCI</w:t>
      </w:r>
    </w:p>
    <w:p w14:paraId="1D89AE26" w14:textId="28AA8BD4" w:rsidR="002A00F0" w:rsidRPr="002A00F0" w:rsidRDefault="002A00F0" w:rsidP="002A0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3BB7">
        <w:rPr>
          <w:rFonts w:ascii="Arial" w:hAnsi="Arial" w:cs="Arial"/>
        </w:rPr>
        <w:t xml:space="preserve">            </w:t>
      </w:r>
      <w:r w:rsidR="00D039DF">
        <w:rPr>
          <w:rFonts w:ascii="Arial" w:hAnsi="Arial" w:cs="Arial"/>
        </w:rPr>
        <w:t xml:space="preserve"> </w:t>
      </w:r>
      <w:r w:rsidR="00053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Jelena Vinaj</w:t>
      </w:r>
      <w:r w:rsidR="00D039DF">
        <w:rPr>
          <w:rFonts w:ascii="Arial" w:hAnsi="Arial" w:cs="Arial"/>
        </w:rPr>
        <w:t>, mag.oec.</w:t>
      </w:r>
    </w:p>
    <w:sectPr w:rsidR="002A00F0" w:rsidRPr="002A00F0" w:rsidSect="00A677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A209" w14:textId="77777777" w:rsidR="00303496" w:rsidRDefault="00303496" w:rsidP="002A00F0">
      <w:pPr>
        <w:spacing w:after="0" w:line="240" w:lineRule="auto"/>
      </w:pPr>
      <w:r>
        <w:separator/>
      </w:r>
    </w:p>
  </w:endnote>
  <w:endnote w:type="continuationSeparator" w:id="0">
    <w:p w14:paraId="717C924F" w14:textId="77777777" w:rsidR="00303496" w:rsidRDefault="00303496" w:rsidP="002A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54537"/>
      <w:docPartObj>
        <w:docPartGallery w:val="Page Numbers (Bottom of Page)"/>
        <w:docPartUnique/>
      </w:docPartObj>
    </w:sdtPr>
    <w:sdtContent>
      <w:p w14:paraId="73BEE918" w14:textId="77777777" w:rsidR="002A00F0" w:rsidRDefault="00D957D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0143C3" w14:textId="77777777" w:rsidR="002A00F0" w:rsidRDefault="002A00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3B84" w14:textId="77777777" w:rsidR="00303496" w:rsidRDefault="00303496" w:rsidP="002A00F0">
      <w:pPr>
        <w:spacing w:after="0" w:line="240" w:lineRule="auto"/>
      </w:pPr>
      <w:r>
        <w:separator/>
      </w:r>
    </w:p>
  </w:footnote>
  <w:footnote w:type="continuationSeparator" w:id="0">
    <w:p w14:paraId="189FB84D" w14:textId="77777777" w:rsidR="00303496" w:rsidRDefault="00303496" w:rsidP="002A0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0F0"/>
    <w:rsid w:val="00053BB7"/>
    <w:rsid w:val="000E0A7B"/>
    <w:rsid w:val="0014161F"/>
    <w:rsid w:val="002A00F0"/>
    <w:rsid w:val="00303496"/>
    <w:rsid w:val="004A5DF6"/>
    <w:rsid w:val="004C3F24"/>
    <w:rsid w:val="00597429"/>
    <w:rsid w:val="0067475D"/>
    <w:rsid w:val="00752C6E"/>
    <w:rsid w:val="00794530"/>
    <w:rsid w:val="00900D4C"/>
    <w:rsid w:val="00972162"/>
    <w:rsid w:val="009B0202"/>
    <w:rsid w:val="00A20739"/>
    <w:rsid w:val="00A57A3E"/>
    <w:rsid w:val="00A677E1"/>
    <w:rsid w:val="00AB36EA"/>
    <w:rsid w:val="00BA5AEB"/>
    <w:rsid w:val="00C71B57"/>
    <w:rsid w:val="00C95997"/>
    <w:rsid w:val="00CD5E41"/>
    <w:rsid w:val="00CE059E"/>
    <w:rsid w:val="00D039DF"/>
    <w:rsid w:val="00D55EBF"/>
    <w:rsid w:val="00D95606"/>
    <w:rsid w:val="00D957D5"/>
    <w:rsid w:val="00E57C9A"/>
    <w:rsid w:val="00E66351"/>
    <w:rsid w:val="00F9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293F"/>
  <w15:docId w15:val="{E1F76EC7-AE23-4DB8-85FC-C6CF803C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0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00F0"/>
  </w:style>
  <w:style w:type="paragraph" w:styleId="Podnoje">
    <w:name w:val="footer"/>
    <w:basedOn w:val="Normal"/>
    <w:link w:val="PodnojeChar"/>
    <w:uiPriority w:val="99"/>
    <w:unhideWhenUsed/>
    <w:rsid w:val="002A0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Ivo</cp:lastModifiedBy>
  <cp:revision>6</cp:revision>
  <cp:lastPrinted>2025-10-21T10:58:00Z</cp:lastPrinted>
  <dcterms:created xsi:type="dcterms:W3CDTF">2025-10-21T10:39:00Z</dcterms:created>
  <dcterms:modified xsi:type="dcterms:W3CDTF">2025-12-16T07:34:00Z</dcterms:modified>
</cp:coreProperties>
</file>