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D47D" w14:textId="77777777" w:rsidR="007D2F1E" w:rsidRDefault="007D2F1E">
      <w:pPr>
        <w:jc w:val="both"/>
      </w:pPr>
    </w:p>
    <w:p w14:paraId="71918D8F" w14:textId="77777777" w:rsidR="007D2F1E" w:rsidRDefault="007D2F1E">
      <w:pPr>
        <w:jc w:val="center"/>
      </w:pPr>
      <w:r>
        <w:rPr>
          <w:b/>
          <w:bCs/>
        </w:rPr>
        <w:t>PODACI VEZANI UZ NATJEČAJ</w:t>
      </w:r>
    </w:p>
    <w:p w14:paraId="77F09218" w14:textId="77777777" w:rsidR="007D2F1E" w:rsidRDefault="007D2F1E">
      <w:pPr>
        <w:jc w:val="center"/>
      </w:pPr>
      <w:r>
        <w:rPr>
          <w:b/>
          <w:bCs/>
        </w:rPr>
        <w:t>ZA IMENOVANJE PROČELNIKA</w:t>
      </w:r>
    </w:p>
    <w:p w14:paraId="63219954" w14:textId="77777777" w:rsidR="007D2F1E" w:rsidRDefault="007D2F1E">
      <w:pPr>
        <w:jc w:val="center"/>
      </w:pPr>
      <w:r>
        <w:rPr>
          <w:b/>
          <w:bCs/>
        </w:rPr>
        <w:t>JEDINSTVENOG UPRAVNOG ODJELA</w:t>
      </w:r>
    </w:p>
    <w:p w14:paraId="1B041A0A" w14:textId="77777777" w:rsidR="007D2F1E" w:rsidRDefault="007D2F1E">
      <w:pPr>
        <w:jc w:val="center"/>
      </w:pPr>
      <w:r>
        <w:rPr>
          <w:b/>
          <w:bCs/>
        </w:rPr>
        <w:t>OPĆINE ERNESTINOVO</w:t>
      </w:r>
    </w:p>
    <w:p w14:paraId="0767A20A" w14:textId="77777777" w:rsidR="007D2F1E" w:rsidRDefault="007D2F1E">
      <w:pPr>
        <w:jc w:val="center"/>
      </w:pPr>
    </w:p>
    <w:p w14:paraId="2DC01A26" w14:textId="77777777" w:rsidR="007D2F1E" w:rsidRDefault="0052373E">
      <w:pPr>
        <w:jc w:val="both"/>
      </w:pPr>
      <w:r>
        <w:rPr>
          <w:b/>
          <w:bCs/>
          <w:u w:val="single"/>
        </w:rPr>
        <w:t>Opis poslova radnog mjesta – p</w:t>
      </w:r>
      <w:r w:rsidR="007D2F1E">
        <w:rPr>
          <w:b/>
          <w:bCs/>
          <w:u w:val="single"/>
        </w:rPr>
        <w:t>ročelnik Jedinstvenog upravnog odjela</w:t>
      </w:r>
    </w:p>
    <w:p w14:paraId="3DB7E657" w14:textId="77777777" w:rsidR="007D2F1E" w:rsidRDefault="007D2F1E">
      <w:pPr>
        <w:jc w:val="both"/>
        <w:rPr>
          <w:u w:val="single"/>
        </w:rPr>
      </w:pPr>
    </w:p>
    <w:tbl>
      <w:tblPr>
        <w:tblW w:w="0" w:type="auto"/>
        <w:tblInd w:w="108" w:type="dxa"/>
        <w:tblLayout w:type="fixed"/>
        <w:tblLook w:val="0000" w:firstRow="0" w:lastRow="0" w:firstColumn="0" w:lastColumn="0" w:noHBand="0" w:noVBand="0"/>
      </w:tblPr>
      <w:tblGrid>
        <w:gridCol w:w="7756"/>
        <w:gridCol w:w="1304"/>
      </w:tblGrid>
      <w:tr w:rsidR="00936930" w14:paraId="30E3D5CB"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51D1" w14:textId="77777777" w:rsidR="00936930" w:rsidRDefault="00936930" w:rsidP="00207F26">
            <w:pPr>
              <w:pStyle w:val="Naslov2"/>
            </w:pPr>
            <w:r>
              <w:rPr>
                <w:b w:val="0"/>
              </w:rPr>
              <w:t>Poslovi radnog mjesta - pročelnik</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FB65C" w14:textId="77777777" w:rsidR="00936930" w:rsidRDefault="00936930" w:rsidP="00207F26">
            <w:pPr>
              <w:pStyle w:val="Naslov2"/>
            </w:pPr>
            <w:r>
              <w:rPr>
                <w:b w:val="0"/>
              </w:rPr>
              <w:t>Približan postotak radnog vremena</w:t>
            </w:r>
          </w:p>
        </w:tc>
      </w:tr>
      <w:tr w:rsidR="00936930" w14:paraId="547554A7"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2F8D9594" w14:textId="77777777" w:rsidR="00936930" w:rsidRDefault="00936930" w:rsidP="00207F26">
            <w:pPr>
              <w:spacing w:before="96" w:after="96"/>
              <w:jc w:val="both"/>
            </w:pPr>
            <w:r>
              <w:t>Rukovodi radom Jedinstvenog upravnog odjela, organizira i koordinira obavljanje poslova, nadzire obavljanje poslova, daje upute za rad službenicima i namještenicima, poduzima mjere za osiguranje učinkovitosti u radu, brine o stručnom osposobljavanju i usavršavanju djelatnika te o urednom i pravilnom korištenju imovine i sredstava za rad;</w:t>
            </w:r>
          </w:p>
          <w:p w14:paraId="65B01785" w14:textId="77777777" w:rsidR="00936930" w:rsidRDefault="00936930" w:rsidP="00207F26">
            <w:pPr>
              <w:spacing w:before="96" w:after="96"/>
              <w:jc w:val="both"/>
            </w:pPr>
            <w:r>
              <w:t>Prati rad vježbenika i polaznika stručnog osposobljavanja bez zasnivanja radnog odnosa, daje im potrebne upute i smjernice za rad te im pomaže u pripremanju državnoga stručnog ispita.</w:t>
            </w:r>
          </w:p>
          <w:p w14:paraId="2F833178" w14:textId="77777777" w:rsidR="00936930" w:rsidRDefault="00936930" w:rsidP="00207F26">
            <w:pPr>
              <w:spacing w:before="96" w:after="96"/>
              <w:jc w:val="both"/>
            </w:pPr>
            <w:r>
              <w:t xml:space="preserve">Donosi rješenja o prijmu u službu, rasporedu na radno mjesto, godišnjim odmorima, plaćenim dopustima te o drugim pravima, obvezama i odgovornostima službenika i namještenika kao i o prestanku službe; </w:t>
            </w:r>
          </w:p>
          <w:p w14:paraId="570D8E80" w14:textId="77777777" w:rsidR="00936930" w:rsidRDefault="00936930" w:rsidP="00207F26">
            <w:pPr>
              <w:spacing w:before="96" w:after="96"/>
              <w:jc w:val="both"/>
            </w:pPr>
            <w:r>
              <w:t>Vodi očevidnik službenika i namještenika;</w:t>
            </w:r>
          </w:p>
          <w:p w14:paraId="3E20B066" w14:textId="77777777" w:rsidR="00936930" w:rsidRDefault="00936930" w:rsidP="00207F26">
            <w:pPr>
              <w:jc w:val="both"/>
            </w:pPr>
            <w:r>
              <w:t>Donosi deklaratorna rješenja o početku, načinu te prestanku obnašanja dužnosti općinskog načelnika i njegovih zamjenika, kao i pojedinačna rješenja o visini plaće utvrđene sukladno odredbama posebnog zakona i općih akata Općine;</w:t>
            </w:r>
          </w:p>
          <w:p w14:paraId="071C021D" w14:textId="77777777" w:rsidR="00936930" w:rsidRDefault="00936930" w:rsidP="00207F26">
            <w:pPr>
              <w:spacing w:before="96" w:after="96"/>
              <w:jc w:val="both"/>
            </w:pPr>
            <w:r>
              <w:t>Obavještava Vladu Republike Hrvatske o prestanku mandata kao i o svim promjenama tijekom mandata općinskog načelnika, radi raspisivanja prijevremenih izbora, odnosno u slučajevima propisanim zakonom (u roku 8 dana).</w:t>
            </w:r>
          </w:p>
          <w:p w14:paraId="5889C9D5" w14:textId="77777777" w:rsidR="00936930" w:rsidRDefault="00936930" w:rsidP="00207F26">
            <w:pPr>
              <w:spacing w:before="96" w:after="96"/>
              <w:jc w:val="both"/>
            </w:pPr>
            <w:r>
              <w:t>Vodi evidenciju pečata i žigova s grbom Republike Hrvatske;</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910CC2B" w14:textId="77777777" w:rsidR="00936930" w:rsidRDefault="00936930" w:rsidP="00207F26">
            <w:pPr>
              <w:jc w:val="center"/>
            </w:pPr>
            <w:r>
              <w:t>25%</w:t>
            </w:r>
          </w:p>
        </w:tc>
      </w:tr>
      <w:tr w:rsidR="00936930" w14:paraId="0ADB166B"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343D6C00" w14:textId="77777777" w:rsidR="00936930" w:rsidRDefault="00936930" w:rsidP="00207F26">
            <w:pPr>
              <w:jc w:val="both"/>
            </w:pPr>
            <w:r>
              <w:t xml:space="preserve">Rješava najsloženija stručna i pravna pitanja iz djelokruga Jedinstvenog upravnog odjela, priprema ugovore koje sklapa Općina; </w:t>
            </w:r>
          </w:p>
          <w:p w14:paraId="336513F8" w14:textId="77777777" w:rsidR="00936930" w:rsidRDefault="00936930" w:rsidP="00207F26">
            <w:pPr>
              <w:jc w:val="both"/>
            </w:pPr>
            <w:r>
              <w:t>Obavlja stručne poslove i sastavlja složenija pismena te očitovanja za potrebe općinskog načelnika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BBCE03" w14:textId="77777777" w:rsidR="00936930" w:rsidRDefault="00936930" w:rsidP="00207F26">
            <w:pPr>
              <w:jc w:val="center"/>
            </w:pPr>
            <w:r>
              <w:t>10%</w:t>
            </w:r>
          </w:p>
        </w:tc>
      </w:tr>
      <w:tr w:rsidR="00936930" w14:paraId="0B208864"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11F7CBBC" w14:textId="77777777" w:rsidR="00936930" w:rsidRDefault="00936930" w:rsidP="00207F26">
            <w:pPr>
              <w:jc w:val="both"/>
            </w:pPr>
            <w:r>
              <w:t>Prati propise iz nadležnosti Jedinstvenog upravnog odjela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4F9BFF" w14:textId="77777777" w:rsidR="00936930" w:rsidRDefault="00936930" w:rsidP="00207F26">
            <w:pPr>
              <w:jc w:val="center"/>
            </w:pPr>
            <w:r>
              <w:t>5%</w:t>
            </w:r>
          </w:p>
        </w:tc>
      </w:tr>
      <w:tr w:rsidR="00936930" w14:paraId="4AB777C5"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7A1D1661" w14:textId="77777777" w:rsidR="00936930" w:rsidRDefault="00936930" w:rsidP="00207F26">
            <w:pPr>
              <w:jc w:val="both"/>
            </w:pPr>
            <w:r>
              <w:t>Donosi rješenja u upravnim postupcima iz nadležnosti Općine, izdaje potvrde glavnog projekta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F06DF7" w14:textId="77777777" w:rsidR="00936930" w:rsidRDefault="00936930" w:rsidP="00207F26">
            <w:pPr>
              <w:jc w:val="center"/>
            </w:pPr>
            <w:r>
              <w:t>5%</w:t>
            </w:r>
          </w:p>
        </w:tc>
      </w:tr>
      <w:tr w:rsidR="00936930" w14:paraId="677F9FC5"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7B7A8EA3" w14:textId="77777777" w:rsidR="00936930" w:rsidRDefault="00936930" w:rsidP="00207F26">
            <w:pPr>
              <w:jc w:val="both"/>
            </w:pPr>
            <w:r>
              <w:t>Upravlja postupkom javne nabave te izrađuje izvješća o javnoj nabavi, brine o objavi u Elektroničkom oglasniku javne nabave</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BF0DC2" w14:textId="77777777" w:rsidR="00936930" w:rsidRDefault="00936930" w:rsidP="00207F26">
            <w:pPr>
              <w:jc w:val="center"/>
            </w:pPr>
            <w:r>
              <w:t>5%</w:t>
            </w:r>
          </w:p>
        </w:tc>
      </w:tr>
      <w:tr w:rsidR="00936930" w14:paraId="58B171BA"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26212FAB" w14:textId="77777777" w:rsidR="00936930" w:rsidRDefault="00936930" w:rsidP="00207F26">
            <w:pPr>
              <w:jc w:val="both"/>
            </w:pPr>
            <w:r>
              <w:t>Nadzire provedbu projekata financiranih iz fondova EU;</w:t>
            </w:r>
          </w:p>
          <w:p w14:paraId="622E8A90" w14:textId="77777777" w:rsidR="00936930" w:rsidRDefault="00936930" w:rsidP="00207F26">
            <w:pPr>
              <w:jc w:val="both"/>
            </w:pPr>
            <w:r>
              <w:t xml:space="preserve">Obavlja pravne poslove za potrebe provedbe projekata financiranih iz fondova EU; </w:t>
            </w:r>
          </w:p>
          <w:p w14:paraId="2E868F2E" w14:textId="77777777" w:rsidR="00936930" w:rsidRDefault="00936930" w:rsidP="00207F26">
            <w:pPr>
              <w:jc w:val="both"/>
            </w:pPr>
            <w:r>
              <w:t xml:space="preserve">Priprema ugovore o radu za potrebe provedbe projekata financiranih iz fondova EU; </w:t>
            </w:r>
          </w:p>
          <w:p w14:paraId="7B2F9B85" w14:textId="77777777" w:rsidR="00936930" w:rsidRDefault="00936930" w:rsidP="00207F26">
            <w:pPr>
              <w:jc w:val="both"/>
            </w:pPr>
            <w:r>
              <w:t>Provodi javnu nabavu za potrebe takvih projekata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6E25EA" w14:textId="77777777" w:rsidR="00936930" w:rsidRDefault="00936930" w:rsidP="00207F26">
            <w:pPr>
              <w:jc w:val="center"/>
            </w:pPr>
            <w:r>
              <w:t>30%</w:t>
            </w:r>
          </w:p>
        </w:tc>
      </w:tr>
      <w:tr w:rsidR="00936930" w14:paraId="2DDA2A56"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2A64BFD1" w14:textId="77777777" w:rsidR="00936930" w:rsidRDefault="00936930" w:rsidP="00207F26">
            <w:pPr>
              <w:jc w:val="both"/>
            </w:pPr>
            <w:r>
              <w:lastRenderedPageBreak/>
              <w:t xml:space="preserve">Priprema nacrte odluka i drugih općih akata iz djelokruga Općinskog vijeća, te izrađuje obrazloženja kada je predlagatelj akta općinski načelnik (osim proračuna i financijskih izvještaja); </w:t>
            </w:r>
          </w:p>
          <w:p w14:paraId="761F8732" w14:textId="77777777" w:rsidR="00936930" w:rsidRDefault="00936930" w:rsidP="00207F26">
            <w:pPr>
              <w:jc w:val="both"/>
            </w:pPr>
            <w:r>
              <w:t>Prisustvuje sjednicama Općinskog vijeća i daje potrebna obrazloženja;</w:t>
            </w:r>
          </w:p>
          <w:p w14:paraId="329273F0" w14:textId="77777777" w:rsidR="00936930" w:rsidRDefault="00936930" w:rsidP="00207F26">
            <w:pPr>
              <w:jc w:val="both"/>
            </w:pPr>
            <w:r>
              <w:t xml:space="preserve">Priprema nacrte odluka i drugih općih akata iz djelokruga općinskog načelnika; brine o objavi odluka i drugih općih akata u Službenom glasniku Općine Ernestinovo te njihovoj dostavi predstojniku Ureda državne uprave; </w:t>
            </w:r>
          </w:p>
          <w:p w14:paraId="377691E2" w14:textId="77777777" w:rsidR="00936930" w:rsidRDefault="00936930" w:rsidP="00207F26">
            <w:pPr>
              <w:jc w:val="both"/>
            </w:pPr>
            <w:r>
              <w:t>Po potrebi izrađuje pročišćene tekstove odluka i drugih općih akata koje donosi Općinsko vijeće</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C760D1" w14:textId="77777777" w:rsidR="00936930" w:rsidRDefault="00936930" w:rsidP="00207F26">
            <w:pPr>
              <w:jc w:val="center"/>
            </w:pPr>
            <w:r>
              <w:t>5%</w:t>
            </w:r>
          </w:p>
        </w:tc>
      </w:tr>
      <w:tr w:rsidR="00936930" w14:paraId="4593AD68"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2596FB1D" w14:textId="77777777" w:rsidR="00936930" w:rsidRDefault="00936930" w:rsidP="00207F26">
            <w:pPr>
              <w:jc w:val="both"/>
            </w:pPr>
            <w:r>
              <w:t xml:space="preserve">Obavlja poslove službenika za informiranje; </w:t>
            </w:r>
          </w:p>
          <w:p w14:paraId="2C2C4128" w14:textId="77777777" w:rsidR="00936930" w:rsidRDefault="00936930" w:rsidP="00207F26">
            <w:pPr>
              <w:jc w:val="both"/>
            </w:pPr>
            <w:r>
              <w:t xml:space="preserve">Objavljuje dokumente na službenoj mrežnoj stranici, sukladno Zakonu o pravu na pristup informacijama; </w:t>
            </w:r>
          </w:p>
          <w:p w14:paraId="38CC6928" w14:textId="77777777" w:rsidR="00936930" w:rsidRDefault="00936930" w:rsidP="00207F26">
            <w:pPr>
              <w:jc w:val="both"/>
            </w:pPr>
            <w:r>
              <w:t xml:space="preserve">Dostavlja Službene glasnike Općine Ernestinovo u Središnji katalog službenih dokumenata; </w:t>
            </w:r>
          </w:p>
          <w:p w14:paraId="14EB0444" w14:textId="77777777" w:rsidR="00936930" w:rsidRDefault="00936930" w:rsidP="00207F26">
            <w:pPr>
              <w:jc w:val="both"/>
            </w:pPr>
            <w:r>
              <w:t>Provodi savjetovanje s javnošću u postupku donošenja općih akata, kada se tim aktima utječe na interese građana i pravnih osoba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0F6B4A" w14:textId="77777777" w:rsidR="00936930" w:rsidRDefault="00936930" w:rsidP="00207F26">
            <w:pPr>
              <w:jc w:val="center"/>
            </w:pPr>
            <w:r>
              <w:t>5%</w:t>
            </w:r>
          </w:p>
        </w:tc>
      </w:tr>
      <w:tr w:rsidR="00936930" w14:paraId="367304BC"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4D70391C" w14:textId="77777777" w:rsidR="00936930" w:rsidRDefault="00936930" w:rsidP="00207F26">
            <w:pPr>
              <w:jc w:val="both"/>
            </w:pPr>
            <w:r>
              <w:t xml:space="preserve">Obavlja poslove službenika za zaštitu osobnih podataka; </w:t>
            </w:r>
          </w:p>
          <w:p w14:paraId="654BC834" w14:textId="77777777" w:rsidR="00936930" w:rsidRDefault="00936930" w:rsidP="00207F26">
            <w:pPr>
              <w:jc w:val="both"/>
            </w:pPr>
            <w:r>
              <w:t>Obavlja poslove službenika zaduženog za nepravilnosti</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4C5559" w14:textId="77777777" w:rsidR="00936930" w:rsidRDefault="00936930" w:rsidP="00207F26">
            <w:pPr>
              <w:jc w:val="center"/>
            </w:pPr>
            <w:r>
              <w:t>5%</w:t>
            </w:r>
          </w:p>
        </w:tc>
      </w:tr>
      <w:tr w:rsidR="00936930" w14:paraId="5F9EEFE0" w14:textId="77777777" w:rsidTr="00207F26">
        <w:tc>
          <w:tcPr>
            <w:tcW w:w="7756" w:type="dxa"/>
            <w:tcBorders>
              <w:top w:val="single" w:sz="4" w:space="0" w:color="000000"/>
              <w:left w:val="single" w:sz="4" w:space="0" w:color="000000"/>
              <w:bottom w:val="single" w:sz="4" w:space="0" w:color="000000"/>
              <w:right w:val="single" w:sz="4" w:space="0" w:color="000000"/>
            </w:tcBorders>
            <w:shd w:val="clear" w:color="auto" w:fill="auto"/>
          </w:tcPr>
          <w:p w14:paraId="75896C1F" w14:textId="77777777" w:rsidR="00936930" w:rsidRDefault="00936930" w:rsidP="00207F26">
            <w:pPr>
              <w:jc w:val="both"/>
            </w:pPr>
            <w:r>
              <w:t>Obavlja i druge poslove koje mu povjeri općinski načelnik, u skladu sa zakonom</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5DA92" w14:textId="77777777" w:rsidR="00936930" w:rsidRDefault="00936930" w:rsidP="00207F26">
            <w:pPr>
              <w:jc w:val="center"/>
            </w:pPr>
            <w:r>
              <w:t>5%</w:t>
            </w:r>
          </w:p>
        </w:tc>
      </w:tr>
    </w:tbl>
    <w:p w14:paraId="530C7CD5" w14:textId="77777777" w:rsidR="007D2F1E" w:rsidRDefault="007D2F1E">
      <w:pPr>
        <w:jc w:val="both"/>
      </w:pPr>
    </w:p>
    <w:p w14:paraId="78EF64E0" w14:textId="77777777" w:rsidR="007D2F1E" w:rsidRDefault="007D2F1E">
      <w:pPr>
        <w:jc w:val="both"/>
        <w:rPr>
          <w:u w:val="single"/>
        </w:rPr>
      </w:pPr>
    </w:p>
    <w:p w14:paraId="12FDCCDB" w14:textId="77777777" w:rsidR="007D2F1E" w:rsidRDefault="007D2F1E">
      <w:pPr>
        <w:jc w:val="both"/>
      </w:pPr>
      <w:r>
        <w:rPr>
          <w:b/>
          <w:bCs/>
          <w:u w:val="single"/>
        </w:rPr>
        <w:t>Podaci o plaći</w:t>
      </w:r>
    </w:p>
    <w:p w14:paraId="2DA8B21F" w14:textId="5CDA9E3C" w:rsidR="007D2F1E" w:rsidRDefault="007D2F1E">
      <w:pPr>
        <w:jc w:val="both"/>
      </w:pPr>
      <w:r>
        <w:t>Koeficijent složenosti poslova navedenog radnog mjesta je 3,85 uz osnovicu za izračun plaće u iznosu od 2.</w:t>
      </w:r>
      <w:r w:rsidR="00936930">
        <w:t>706</w:t>
      </w:r>
      <w:r>
        <w:t>,00 kn. Plaću čini umnožak koeficijenta složenosti poslova radnog mjesta i osnovice za izračun plaće uvećan za 0,5% za svaku navršenu godinu radnog staža.</w:t>
      </w:r>
    </w:p>
    <w:p w14:paraId="3BC60A75" w14:textId="77777777" w:rsidR="007D2F1E" w:rsidRDefault="007D2F1E">
      <w:pPr>
        <w:jc w:val="both"/>
        <w:rPr>
          <w:u w:val="single"/>
        </w:rPr>
      </w:pPr>
    </w:p>
    <w:p w14:paraId="378BF103" w14:textId="77777777" w:rsidR="007D2F1E" w:rsidRDefault="007D2F1E">
      <w:pPr>
        <w:jc w:val="both"/>
      </w:pPr>
      <w:r>
        <w:rPr>
          <w:b/>
          <w:bCs/>
          <w:u w:val="single"/>
        </w:rPr>
        <w:t>Pravni izvori za pripremanje kandidata za testiranje</w:t>
      </w:r>
    </w:p>
    <w:p w14:paraId="0EA9D703" w14:textId="77777777" w:rsidR="007D2F1E" w:rsidRDefault="007D2F1E">
      <w:pPr>
        <w:jc w:val="both"/>
      </w:pPr>
      <w:r>
        <w:t>Pitanja kojima se testira provjera znanja i sposobnosti bitnih za obavljanje poslova radnog mjesta za koje je raspisan javni natječaj temelji se na sljedećim propisima:</w:t>
      </w:r>
    </w:p>
    <w:p w14:paraId="24AA362E" w14:textId="77777777" w:rsidR="007D2F1E" w:rsidRDefault="007D2F1E">
      <w:pPr>
        <w:jc w:val="both"/>
      </w:pPr>
    </w:p>
    <w:p w14:paraId="30ED3D02" w14:textId="5DC7C0B0" w:rsidR="007D2F1E" w:rsidRDefault="007D2F1E">
      <w:pPr>
        <w:numPr>
          <w:ilvl w:val="0"/>
          <w:numId w:val="1"/>
        </w:numPr>
        <w:jc w:val="both"/>
      </w:pPr>
      <w:r>
        <w:t>Zakon o lokalnoj i područnoj (regionalnoj) samoupravi (Narodne novine, broj 33/01, 60/01, 129/05, 109/07, 125/08, 36/09, 36/09, 150/11, 144/12, 19/13, 137/15, 123/17, 98/19</w:t>
      </w:r>
      <w:r w:rsidR="00036EB4">
        <w:t>, 144/20</w:t>
      </w:r>
      <w:r>
        <w:t>)</w:t>
      </w:r>
    </w:p>
    <w:p w14:paraId="184A3558" w14:textId="77777777" w:rsidR="007D2F1E" w:rsidRDefault="007D2F1E">
      <w:pPr>
        <w:numPr>
          <w:ilvl w:val="0"/>
          <w:numId w:val="1"/>
        </w:numPr>
        <w:jc w:val="both"/>
      </w:pPr>
      <w:r>
        <w:t>Zakon o službenicima i namještenicima u lokalnoj i područnoj (regionalnoj) samoupravi (Narodne novine, broj 86/08, 61/11, 04/18, 112/19)</w:t>
      </w:r>
    </w:p>
    <w:p w14:paraId="71ED2C9C" w14:textId="77777777" w:rsidR="007D2F1E" w:rsidRDefault="007D2F1E">
      <w:pPr>
        <w:numPr>
          <w:ilvl w:val="0"/>
          <w:numId w:val="1"/>
        </w:numPr>
        <w:jc w:val="both"/>
      </w:pPr>
      <w:r>
        <w:t>Zakon o plaćama u lokalnoj (područnoj) i regionalnoj samoupravi (Narodne novine, broj 28/10)</w:t>
      </w:r>
    </w:p>
    <w:p w14:paraId="32D54CFE" w14:textId="3E214FEB" w:rsidR="007D2F1E" w:rsidRDefault="007D2F1E">
      <w:pPr>
        <w:numPr>
          <w:ilvl w:val="0"/>
          <w:numId w:val="1"/>
        </w:numPr>
        <w:jc w:val="both"/>
      </w:pPr>
      <w:r>
        <w:t>Zakon o općem upravnom postupku (Narodne novine, broj 47/09</w:t>
      </w:r>
      <w:r w:rsidR="00036EB4">
        <w:t>, 110/21</w:t>
      </w:r>
      <w:r>
        <w:t>)</w:t>
      </w:r>
    </w:p>
    <w:p w14:paraId="3BF76A8A" w14:textId="6613EA2D" w:rsidR="007D2F1E" w:rsidRDefault="007D2F1E">
      <w:pPr>
        <w:numPr>
          <w:ilvl w:val="0"/>
          <w:numId w:val="1"/>
        </w:numPr>
        <w:jc w:val="both"/>
      </w:pPr>
      <w:r>
        <w:t>Zakon o komunalnom gospodarstvu (Narodne novine, broj 68/18, 110/18</w:t>
      </w:r>
      <w:r w:rsidR="00036EB4">
        <w:t>, 32/20</w:t>
      </w:r>
      <w:r>
        <w:t>)</w:t>
      </w:r>
    </w:p>
    <w:p w14:paraId="449B0AE1" w14:textId="77777777" w:rsidR="007D2F1E" w:rsidRDefault="007D2F1E">
      <w:pPr>
        <w:numPr>
          <w:ilvl w:val="0"/>
          <w:numId w:val="1"/>
        </w:numPr>
        <w:jc w:val="both"/>
      </w:pPr>
      <w:r>
        <w:t>Zakon o poljoprivrednom zemljištu (Narodne novine, broj 20/18, 115/18, 98/19)</w:t>
      </w:r>
    </w:p>
    <w:p w14:paraId="0AFD378D" w14:textId="77777777" w:rsidR="007D2F1E" w:rsidRDefault="007D2F1E">
      <w:pPr>
        <w:jc w:val="both"/>
      </w:pPr>
    </w:p>
    <w:p w14:paraId="2F48DF96" w14:textId="77777777" w:rsidR="007D2F1E" w:rsidRDefault="007D2F1E">
      <w:pPr>
        <w:jc w:val="both"/>
      </w:pPr>
      <w:r>
        <w:t>Prethodnoj provjeri znanja i sposobnosti kandidata mogu pristupiti samo kandidati koji ispunjavaju formalne uvjete natječaja.</w:t>
      </w:r>
    </w:p>
    <w:p w14:paraId="19B63C49" w14:textId="77777777" w:rsidR="007D2F1E" w:rsidRDefault="007D2F1E">
      <w:pPr>
        <w:jc w:val="both"/>
      </w:pPr>
    </w:p>
    <w:p w14:paraId="05774805" w14:textId="77777777" w:rsidR="00036EB4" w:rsidRPr="00036EB4" w:rsidRDefault="00036EB4" w:rsidP="00036EB4">
      <w:pPr>
        <w:jc w:val="both"/>
        <w:rPr>
          <w:sz w:val="22"/>
          <w:szCs w:val="22"/>
        </w:rPr>
      </w:pPr>
      <w:r w:rsidRPr="00036EB4">
        <w:rPr>
          <w:b/>
          <w:bCs/>
          <w:sz w:val="22"/>
          <w:szCs w:val="22"/>
          <w:u w:val="single"/>
        </w:rPr>
        <w:t>Način prethodne provjere znanja i sposobnosti kandidata</w:t>
      </w:r>
    </w:p>
    <w:p w14:paraId="4C1288C6" w14:textId="77777777" w:rsidR="00036EB4" w:rsidRPr="00036EB4" w:rsidRDefault="00036EB4" w:rsidP="00036EB4">
      <w:pPr>
        <w:jc w:val="both"/>
        <w:rPr>
          <w:sz w:val="22"/>
          <w:szCs w:val="22"/>
        </w:rPr>
      </w:pPr>
      <w:r w:rsidRPr="00036EB4">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na javni natječaj.</w:t>
      </w:r>
    </w:p>
    <w:p w14:paraId="7E1601E0" w14:textId="77777777" w:rsidR="00036EB4" w:rsidRPr="00036EB4" w:rsidRDefault="00036EB4" w:rsidP="00036EB4">
      <w:pPr>
        <w:jc w:val="both"/>
        <w:rPr>
          <w:sz w:val="22"/>
          <w:szCs w:val="22"/>
        </w:rPr>
      </w:pPr>
    </w:p>
    <w:p w14:paraId="2D52E18B" w14:textId="77777777" w:rsidR="00036EB4" w:rsidRPr="00036EB4" w:rsidRDefault="00036EB4" w:rsidP="00036EB4">
      <w:pPr>
        <w:jc w:val="both"/>
        <w:rPr>
          <w:sz w:val="22"/>
          <w:szCs w:val="22"/>
        </w:rPr>
      </w:pPr>
      <w:r w:rsidRPr="00036EB4">
        <w:rPr>
          <w:sz w:val="22"/>
          <w:szCs w:val="22"/>
        </w:rPr>
        <w:lastRenderedPageBreak/>
        <w:t xml:space="preserve">Po utvrđivanju identiteta, kandidatima će biti podijeljena pitanja za provjeru znanja. Navedena pismena provjera traje 45 minuta (stručni dio). </w:t>
      </w:r>
    </w:p>
    <w:p w14:paraId="5FA34C03" w14:textId="77777777" w:rsidR="00036EB4" w:rsidRPr="00036EB4" w:rsidRDefault="00036EB4" w:rsidP="00036EB4">
      <w:pPr>
        <w:jc w:val="both"/>
        <w:rPr>
          <w:sz w:val="22"/>
          <w:szCs w:val="22"/>
        </w:rPr>
      </w:pPr>
      <w:r w:rsidRPr="00036EB4">
        <w:rPr>
          <w:sz w:val="22"/>
          <w:szCs w:val="22"/>
        </w:rPr>
        <w:t xml:space="preserve">Kandidati su se dužni pridržavati utvrđenog vremena i rasporeda testiranja. </w:t>
      </w:r>
    </w:p>
    <w:p w14:paraId="16A809FA" w14:textId="77777777" w:rsidR="00036EB4" w:rsidRPr="00036EB4" w:rsidRDefault="00036EB4" w:rsidP="00036EB4">
      <w:pPr>
        <w:jc w:val="both"/>
        <w:rPr>
          <w:sz w:val="22"/>
          <w:szCs w:val="22"/>
        </w:rPr>
      </w:pPr>
      <w:r w:rsidRPr="00036EB4">
        <w:rPr>
          <w:sz w:val="22"/>
          <w:szCs w:val="22"/>
        </w:rPr>
        <w:t>Za vrijeme provjere znanja i sposobnosti nije dopušteno:</w:t>
      </w:r>
    </w:p>
    <w:p w14:paraId="47936B1A" w14:textId="77777777" w:rsidR="00036EB4" w:rsidRPr="00036EB4" w:rsidRDefault="00036EB4" w:rsidP="00036EB4">
      <w:pPr>
        <w:numPr>
          <w:ilvl w:val="1"/>
          <w:numId w:val="1"/>
        </w:numPr>
        <w:jc w:val="both"/>
        <w:rPr>
          <w:sz w:val="22"/>
          <w:szCs w:val="22"/>
        </w:rPr>
      </w:pPr>
      <w:r w:rsidRPr="00036EB4">
        <w:rPr>
          <w:sz w:val="22"/>
          <w:szCs w:val="22"/>
        </w:rPr>
        <w:t>koristiti se bilo kakvom literaturom odnosno bilješkama,</w:t>
      </w:r>
    </w:p>
    <w:p w14:paraId="7D808F85" w14:textId="77777777" w:rsidR="00036EB4" w:rsidRPr="00036EB4" w:rsidRDefault="00036EB4" w:rsidP="00036EB4">
      <w:pPr>
        <w:numPr>
          <w:ilvl w:val="1"/>
          <w:numId w:val="1"/>
        </w:numPr>
        <w:jc w:val="both"/>
        <w:rPr>
          <w:sz w:val="22"/>
          <w:szCs w:val="22"/>
        </w:rPr>
      </w:pPr>
      <w:r w:rsidRPr="00036EB4">
        <w:rPr>
          <w:sz w:val="22"/>
          <w:szCs w:val="22"/>
        </w:rPr>
        <w:t>koristiti mobitel ili druga komunikacijska sredstva,</w:t>
      </w:r>
    </w:p>
    <w:p w14:paraId="480EE1AB" w14:textId="77777777" w:rsidR="00036EB4" w:rsidRPr="00036EB4" w:rsidRDefault="00036EB4" w:rsidP="00036EB4">
      <w:pPr>
        <w:numPr>
          <w:ilvl w:val="1"/>
          <w:numId w:val="1"/>
        </w:numPr>
        <w:jc w:val="both"/>
        <w:rPr>
          <w:sz w:val="22"/>
          <w:szCs w:val="22"/>
        </w:rPr>
      </w:pPr>
      <w:r w:rsidRPr="00036EB4">
        <w:rPr>
          <w:sz w:val="22"/>
          <w:szCs w:val="22"/>
        </w:rPr>
        <w:t>napuštati prostoriju u kojoj se provjera odvija,</w:t>
      </w:r>
    </w:p>
    <w:p w14:paraId="7DF43CCD" w14:textId="4B87B723" w:rsidR="00036EB4" w:rsidRDefault="00036EB4" w:rsidP="00036EB4">
      <w:pPr>
        <w:numPr>
          <w:ilvl w:val="1"/>
          <w:numId w:val="1"/>
        </w:numPr>
        <w:jc w:val="both"/>
        <w:rPr>
          <w:sz w:val="22"/>
          <w:szCs w:val="22"/>
        </w:rPr>
      </w:pPr>
      <w:r w:rsidRPr="00036EB4">
        <w:rPr>
          <w:sz w:val="22"/>
          <w:szCs w:val="22"/>
        </w:rPr>
        <w:t>razgovarati sa ostalim kandidatima niti na bilo koji drugi način remetiti koncentraciju kandidata</w:t>
      </w:r>
    </w:p>
    <w:p w14:paraId="30899AC0" w14:textId="77777777" w:rsidR="00036EB4" w:rsidRPr="00036EB4" w:rsidRDefault="00036EB4" w:rsidP="00036EB4">
      <w:pPr>
        <w:ind w:left="1440"/>
        <w:jc w:val="both"/>
        <w:rPr>
          <w:sz w:val="22"/>
          <w:szCs w:val="22"/>
        </w:rPr>
      </w:pPr>
    </w:p>
    <w:p w14:paraId="01468FD4" w14:textId="77777777" w:rsidR="00036EB4" w:rsidRPr="00036EB4" w:rsidRDefault="00036EB4" w:rsidP="00036EB4">
      <w:pPr>
        <w:jc w:val="both"/>
        <w:rPr>
          <w:sz w:val="22"/>
          <w:szCs w:val="22"/>
        </w:rPr>
      </w:pPr>
      <w:r w:rsidRPr="00036EB4">
        <w:rPr>
          <w:sz w:val="22"/>
          <w:szCs w:val="22"/>
        </w:rPr>
        <w:t xml:space="preserve">Kandidati koji se budu ponašali neprimjerno ili prekrše jedno od gore navedenih pravila bit će udaljeni sa testiranja, a njihov rezultat i rad neće se bodovati. </w:t>
      </w:r>
    </w:p>
    <w:p w14:paraId="0B0878AF" w14:textId="77777777" w:rsidR="00036EB4" w:rsidRPr="00036EB4" w:rsidRDefault="00036EB4" w:rsidP="00036EB4">
      <w:pPr>
        <w:jc w:val="both"/>
        <w:rPr>
          <w:sz w:val="22"/>
          <w:szCs w:val="22"/>
        </w:rPr>
      </w:pPr>
      <w:r w:rsidRPr="00036EB4">
        <w:rPr>
          <w:sz w:val="22"/>
          <w:szCs w:val="22"/>
        </w:rPr>
        <w:t>Za provjeru znanja dodjeljuje se od 1 do 10 bodova. Smatra se da su kandidati položili provjeru znanja, sposobnosti i vještina dobili najmanje 5 bodova. Kandidati koji su uspješno položili pisani dio, pristupit će na intervju.</w:t>
      </w:r>
    </w:p>
    <w:p w14:paraId="5F0A7BAF" w14:textId="77777777" w:rsidR="00036EB4" w:rsidRPr="00036EB4" w:rsidRDefault="00036EB4" w:rsidP="00036EB4">
      <w:pPr>
        <w:jc w:val="both"/>
        <w:rPr>
          <w:sz w:val="22"/>
          <w:szCs w:val="22"/>
        </w:rPr>
      </w:pPr>
      <w:r w:rsidRPr="00036EB4">
        <w:rPr>
          <w:sz w:val="22"/>
          <w:szCs w:val="22"/>
        </w:rPr>
        <w:t xml:space="preserve">Kroz razgovor s kandidatima utvrđuju se interesi, profesionalni ciljevi i motivacija kandidata za rad u jedinici lokalne samouprave. Rezultati intervjua boduju se na isti način kao i testiranje. </w:t>
      </w:r>
    </w:p>
    <w:p w14:paraId="3037D110" w14:textId="77777777" w:rsidR="00036EB4" w:rsidRPr="00036EB4" w:rsidRDefault="00036EB4" w:rsidP="00036EB4">
      <w:pPr>
        <w:jc w:val="both"/>
        <w:rPr>
          <w:sz w:val="22"/>
          <w:szCs w:val="22"/>
        </w:rPr>
      </w:pPr>
      <w:r w:rsidRPr="00036EB4">
        <w:rPr>
          <w:sz w:val="22"/>
          <w:szCs w:val="22"/>
        </w:rPr>
        <w:t>Kandidati koji su pristupili testiranju imaju pravo uvida u rezultate provedenog postupka.</w:t>
      </w:r>
    </w:p>
    <w:p w14:paraId="685C24EF" w14:textId="77777777" w:rsidR="00036EB4" w:rsidRPr="00036EB4" w:rsidRDefault="00036EB4" w:rsidP="00036EB4">
      <w:pPr>
        <w:jc w:val="both"/>
        <w:rPr>
          <w:sz w:val="22"/>
          <w:szCs w:val="22"/>
        </w:rPr>
      </w:pPr>
      <w:r w:rsidRPr="00036EB4">
        <w:rPr>
          <w:sz w:val="22"/>
          <w:szCs w:val="22"/>
        </w:rPr>
        <w:t>Nakon provedenog testiranja i intervjua utvrđuje se rang lista kandidata prema ukupnom broju bodova ostvarenih na testiranju i intervjuu.</w:t>
      </w:r>
    </w:p>
    <w:p w14:paraId="3201C1A9" w14:textId="77777777" w:rsidR="00036EB4" w:rsidRPr="00036EB4" w:rsidRDefault="00036EB4" w:rsidP="00036EB4">
      <w:pPr>
        <w:jc w:val="both"/>
        <w:rPr>
          <w:sz w:val="22"/>
          <w:szCs w:val="22"/>
        </w:rPr>
      </w:pPr>
      <w:r w:rsidRPr="00036EB4">
        <w:rPr>
          <w:sz w:val="22"/>
          <w:szCs w:val="22"/>
        </w:rPr>
        <w:t>Pročelnica Jedinstvenog upravnog odjela donosi rješenje o prijemu u službu koje će biti dostavljeno svim kandidatima prijavljenim na oglas, a koji su ispunili formalne uvjete.</w:t>
      </w:r>
    </w:p>
    <w:p w14:paraId="086F4C43" w14:textId="77777777" w:rsidR="00036EB4" w:rsidRPr="00036EB4" w:rsidRDefault="00036EB4" w:rsidP="00036EB4">
      <w:pPr>
        <w:jc w:val="both"/>
        <w:rPr>
          <w:sz w:val="22"/>
          <w:szCs w:val="22"/>
        </w:rPr>
      </w:pPr>
      <w:r w:rsidRPr="00036EB4">
        <w:rPr>
          <w:sz w:val="22"/>
          <w:szCs w:val="22"/>
        </w:rPr>
        <w:t>Izabrani kandidat mora dostaviti uvjerenje o zdravstvenoj sposobnosti prije donošenja rješenja o prijmu u službu.</w:t>
      </w:r>
    </w:p>
    <w:p w14:paraId="30CD4DFA" w14:textId="77777777" w:rsidR="00036EB4" w:rsidRPr="00036EB4" w:rsidRDefault="00036EB4" w:rsidP="00036EB4">
      <w:pPr>
        <w:jc w:val="both"/>
        <w:rPr>
          <w:sz w:val="22"/>
          <w:szCs w:val="22"/>
        </w:rPr>
      </w:pPr>
      <w:r w:rsidRPr="00036EB4">
        <w:rPr>
          <w:sz w:val="22"/>
          <w:szCs w:val="22"/>
        </w:rPr>
        <w:t>Pročelnica donosi rješenje o prijmu u službu koje se dostavlja svim kandidatima koji su se prijavili za radno mjesto, a koji su ispunili formalne uvjete.</w:t>
      </w:r>
    </w:p>
    <w:p w14:paraId="4F354D08" w14:textId="77777777" w:rsidR="00036EB4" w:rsidRPr="00036EB4" w:rsidRDefault="00036EB4" w:rsidP="00036EB4">
      <w:pPr>
        <w:jc w:val="both"/>
        <w:rPr>
          <w:sz w:val="22"/>
          <w:szCs w:val="22"/>
        </w:rPr>
      </w:pPr>
      <w:r w:rsidRPr="00036EB4">
        <w:rPr>
          <w:sz w:val="22"/>
          <w:szCs w:val="22"/>
        </w:rPr>
        <w:t>Kandidat koji nije primljen u službu može podnijeti žalbu općinskoj načelnici u roku od 15 dana od dana dostave rješenja. Žalba ne odgađa izvršenje rješenja o prijmu u službu.</w:t>
      </w:r>
    </w:p>
    <w:p w14:paraId="4AD9043F" w14:textId="77777777" w:rsidR="00036EB4" w:rsidRPr="00036EB4" w:rsidRDefault="00036EB4" w:rsidP="00036EB4">
      <w:pPr>
        <w:jc w:val="both"/>
        <w:rPr>
          <w:sz w:val="22"/>
          <w:szCs w:val="22"/>
        </w:rPr>
      </w:pPr>
    </w:p>
    <w:p w14:paraId="08E87195" w14:textId="0284C4A6" w:rsidR="00036EB4" w:rsidRPr="00036EB4" w:rsidRDefault="00036EB4" w:rsidP="00036EB4">
      <w:pPr>
        <w:jc w:val="both"/>
        <w:rPr>
          <w:sz w:val="22"/>
          <w:szCs w:val="22"/>
        </w:rPr>
      </w:pPr>
      <w:r w:rsidRPr="00036EB4">
        <w:rPr>
          <w:sz w:val="22"/>
          <w:szCs w:val="22"/>
        </w:rPr>
        <w:t>Poziv na testiranje bit će objavljen najmanje 5 dana prije testiranja na mrežnoj stranici i oglasnoj ploči Općine Ernestinovo.</w:t>
      </w:r>
    </w:p>
    <w:p w14:paraId="585A186D" w14:textId="77777777" w:rsidR="00036EB4" w:rsidRPr="00036EB4" w:rsidRDefault="00036EB4" w:rsidP="00036EB4"/>
    <w:p w14:paraId="732C21A2" w14:textId="77777777" w:rsidR="007D2F1E" w:rsidRDefault="007D2F1E">
      <w:pPr>
        <w:jc w:val="both"/>
      </w:pPr>
    </w:p>
    <w:p w14:paraId="7F1340C1" w14:textId="77777777" w:rsidR="007D2F1E" w:rsidRDefault="007D2F1E">
      <w:pPr>
        <w:jc w:val="both"/>
      </w:pPr>
    </w:p>
    <w:p w14:paraId="20A83B74" w14:textId="77777777" w:rsidR="007D2F1E" w:rsidRPr="00B8280B" w:rsidRDefault="00B8280B">
      <w:pPr>
        <w:jc w:val="right"/>
        <w:rPr>
          <w:i/>
        </w:rPr>
      </w:pPr>
      <w:r w:rsidRPr="00B8280B">
        <w:rPr>
          <w:i/>
        </w:rPr>
        <w:t>Povjerenstvo za provedbu natječaja</w:t>
      </w:r>
    </w:p>
    <w:p w14:paraId="70FD970C" w14:textId="77777777" w:rsidR="007D2F1E" w:rsidRDefault="007D2F1E">
      <w:pPr>
        <w:jc w:val="both"/>
      </w:pPr>
    </w:p>
    <w:sectPr w:rsidR="007D2F1E">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0B"/>
    <w:rsid w:val="00036EB4"/>
    <w:rsid w:val="00064389"/>
    <w:rsid w:val="0052373E"/>
    <w:rsid w:val="007D2F1E"/>
    <w:rsid w:val="00923791"/>
    <w:rsid w:val="00936930"/>
    <w:rsid w:val="00A06AC3"/>
    <w:rsid w:val="00B8280B"/>
    <w:rsid w:val="00E40673"/>
    <w:rsid w:val="00F545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561408"/>
  <w15:chartTrackingRefBased/>
  <w15:docId w15:val="{DFAC6BE5-20E2-4A9F-9531-83A87993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Naslov2">
    <w:name w:val="heading 2"/>
    <w:basedOn w:val="Normal"/>
    <w:next w:val="Normal"/>
    <w:qFormat/>
    <w:pPr>
      <w:keepNext/>
      <w:jc w:val="cente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Zadanifontodlomka1">
    <w:name w:val="Zadani font odlomka1"/>
  </w:style>
  <w:style w:type="paragraph" w:customStyle="1" w:styleId="Stilnaslova">
    <w:name w:val="Stil naslova"/>
    <w:basedOn w:val="Normal"/>
    <w:next w:val="Tijeloteksta"/>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1080</Words>
  <Characters>6161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UPRAVNI ODJEL ZA FINANCIJE, KNJIGOVODSTVO</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UPRAVNI ODJEL ZA FINANCIJE, KNJIGOVODSTVO</dc:title>
  <dc:subject/>
  <dc:creator>Cepin</dc:creator>
  <cp:keywords/>
  <cp:lastModifiedBy>procelnik@ernestinovo.hr</cp:lastModifiedBy>
  <cp:revision>3</cp:revision>
  <cp:lastPrinted>1899-12-31T23:00:00Z</cp:lastPrinted>
  <dcterms:created xsi:type="dcterms:W3CDTF">2022-01-27T13:31:00Z</dcterms:created>
  <dcterms:modified xsi:type="dcterms:W3CDTF">2022-02-25T07:06:00Z</dcterms:modified>
</cp:coreProperties>
</file>